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BC" w:rsidRPr="004B5FBC" w:rsidRDefault="004B5FBC" w:rsidP="004B5FB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FBC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bookmarkStart w:id="0" w:name="_GoBack"/>
      <w:bookmarkEnd w:id="0"/>
    </w:p>
    <w:p w:rsidR="004B5FBC" w:rsidRPr="004B5FBC" w:rsidRDefault="004B5FBC" w:rsidP="004B5FB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FBC">
        <w:rPr>
          <w:rFonts w:ascii="Times New Roman" w:eastAsia="Times New Roman" w:hAnsi="Times New Roman"/>
          <w:sz w:val="26"/>
          <w:szCs w:val="26"/>
          <w:lang w:eastAsia="ru-RU"/>
        </w:rPr>
        <w:t xml:space="preserve">к приказу управления финансов </w:t>
      </w:r>
    </w:p>
    <w:p w:rsidR="004B5FBC" w:rsidRDefault="004B5FBC" w:rsidP="004B5FB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FBC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муниципального района «Печора»                                                                                   </w:t>
      </w:r>
    </w:p>
    <w:p w:rsidR="004B5FBC" w:rsidRPr="004B5FBC" w:rsidRDefault="004B5FBC" w:rsidP="004B5FB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FBC">
        <w:rPr>
          <w:rFonts w:ascii="Times New Roman" w:eastAsia="Times New Roman" w:hAnsi="Times New Roman"/>
          <w:sz w:val="26"/>
          <w:szCs w:val="26"/>
          <w:lang w:eastAsia="ru-RU"/>
        </w:rPr>
        <w:t xml:space="preserve"> от 21 ноября 2018 года № 169-п</w:t>
      </w:r>
    </w:p>
    <w:p w:rsidR="004B5FBC" w:rsidRDefault="004B5FBC" w:rsidP="00392708">
      <w:pPr>
        <w:spacing w:after="120" w:line="240" w:lineRule="auto"/>
        <w:jc w:val="right"/>
        <w:rPr>
          <w:rFonts w:ascii="Times New Roman" w:eastAsia="Times New Roman" w:hAnsi="Times New Roman"/>
          <w:b/>
          <w:bCs/>
          <w:caps/>
          <w:kern w:val="32"/>
          <w:sz w:val="24"/>
          <w:szCs w:val="24"/>
          <w:lang w:eastAsia="ru-RU"/>
        </w:rPr>
      </w:pPr>
    </w:p>
    <w:p w:rsidR="00392708" w:rsidRPr="002A3640" w:rsidRDefault="00392708" w:rsidP="00392708">
      <w:pPr>
        <w:spacing w:after="120" w:line="240" w:lineRule="auto"/>
        <w:jc w:val="right"/>
        <w:rPr>
          <w:rFonts w:ascii="Times New Roman" w:eastAsia="Times New Roman" w:hAnsi="Times New Roman"/>
          <w:b/>
          <w:bCs/>
          <w:caps/>
          <w:kern w:val="32"/>
          <w:sz w:val="24"/>
          <w:szCs w:val="24"/>
          <w:lang w:eastAsia="ru-RU"/>
        </w:rPr>
      </w:pPr>
      <w:r w:rsidRPr="002A3640">
        <w:rPr>
          <w:rFonts w:ascii="Times New Roman" w:eastAsia="Times New Roman" w:hAnsi="Times New Roman"/>
          <w:b/>
          <w:bCs/>
          <w:caps/>
          <w:kern w:val="32"/>
          <w:sz w:val="24"/>
          <w:szCs w:val="24"/>
          <w:lang w:eastAsia="ru-RU"/>
        </w:rPr>
        <w:t>Начальнику УПРАВЛЕНИЯ ФИНАСОВ</w:t>
      </w:r>
    </w:p>
    <w:p w:rsidR="00392708" w:rsidRPr="002A3640" w:rsidRDefault="00392708" w:rsidP="00392708">
      <w:pPr>
        <w:spacing w:after="120" w:line="240" w:lineRule="auto"/>
        <w:jc w:val="right"/>
        <w:rPr>
          <w:rFonts w:ascii="Times New Roman" w:eastAsia="Times New Roman" w:hAnsi="Times New Roman"/>
          <w:b/>
          <w:bCs/>
          <w:caps/>
          <w:kern w:val="32"/>
          <w:sz w:val="24"/>
          <w:szCs w:val="24"/>
          <w:lang w:eastAsia="ru-RU"/>
        </w:rPr>
      </w:pPr>
      <w:r w:rsidRPr="002A3640">
        <w:rPr>
          <w:rFonts w:ascii="Times New Roman" w:eastAsia="Times New Roman" w:hAnsi="Times New Roman"/>
          <w:b/>
          <w:bCs/>
          <w:caps/>
          <w:kern w:val="32"/>
          <w:sz w:val="24"/>
          <w:szCs w:val="24"/>
          <w:lang w:eastAsia="ru-RU"/>
        </w:rPr>
        <w:t>МУНИЦИПАЛЬНОГО РАЙОНА «ПЕЧОРА»</w:t>
      </w:r>
    </w:p>
    <w:p w:rsidR="00392708" w:rsidRPr="002A3640" w:rsidRDefault="00392708" w:rsidP="00392708">
      <w:pPr>
        <w:spacing w:after="120" w:line="240" w:lineRule="auto"/>
        <w:jc w:val="right"/>
        <w:rPr>
          <w:rFonts w:ascii="Times New Roman" w:eastAsia="Times New Roman" w:hAnsi="Times New Roman"/>
          <w:b/>
          <w:bCs/>
          <w:caps/>
          <w:kern w:val="32"/>
          <w:sz w:val="24"/>
          <w:szCs w:val="24"/>
          <w:lang w:eastAsia="ru-RU"/>
        </w:rPr>
      </w:pPr>
      <w:r w:rsidRPr="002A3640">
        <w:rPr>
          <w:rFonts w:ascii="Times New Roman" w:eastAsia="Times New Roman" w:hAnsi="Times New Roman"/>
          <w:b/>
          <w:bCs/>
          <w:caps/>
          <w:kern w:val="32"/>
          <w:sz w:val="24"/>
          <w:szCs w:val="24"/>
          <w:lang w:eastAsia="ru-RU"/>
        </w:rPr>
        <w:t>И.А. УГЛОВСКОЙ</w:t>
      </w:r>
    </w:p>
    <w:p w:rsidR="00392708" w:rsidRDefault="00392708" w:rsidP="00082F2C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caps/>
          <w:kern w:val="32"/>
          <w:sz w:val="28"/>
          <w:szCs w:val="28"/>
          <w:lang w:eastAsia="ru-RU"/>
        </w:rPr>
      </w:pPr>
    </w:p>
    <w:p w:rsidR="00970A67" w:rsidRPr="00692157" w:rsidRDefault="00970A67" w:rsidP="00082F2C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caps/>
          <w:kern w:val="32"/>
          <w:sz w:val="28"/>
          <w:szCs w:val="28"/>
          <w:lang w:eastAsia="ru-RU"/>
        </w:rPr>
      </w:pPr>
      <w:r w:rsidRPr="00692157">
        <w:rPr>
          <w:rFonts w:ascii="Times New Roman" w:eastAsia="Times New Roman" w:hAnsi="Times New Roman"/>
          <w:b/>
          <w:bCs/>
          <w:caps/>
          <w:kern w:val="32"/>
          <w:sz w:val="28"/>
          <w:szCs w:val="28"/>
          <w:lang w:eastAsia="ru-RU"/>
        </w:rPr>
        <w:t>заявка на проведение конкурса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842"/>
      </w:tblGrid>
      <w:tr w:rsidR="004178D8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8" w:rsidRPr="00DB0AF6" w:rsidRDefault="004178D8" w:rsidP="000B30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8" w:rsidRPr="00DB0AF6" w:rsidRDefault="004178D8" w:rsidP="000B3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Способ определения поставщика (подрядчика, исполнителя)</w:t>
            </w:r>
          </w:p>
        </w:tc>
      </w:tr>
      <w:tr w:rsidR="004178D8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8" w:rsidRPr="00DB0AF6" w:rsidRDefault="00295D65" w:rsidP="007F03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Указывается один из следующих способов: </w:t>
            </w:r>
            <w:r w:rsidR="00392708" w:rsidRPr="00392708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открыты</w:t>
            </w:r>
            <w:r w:rsidR="00392708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й</w:t>
            </w:r>
            <w:r w:rsidR="00392708" w:rsidRPr="00392708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конкур</w:t>
            </w:r>
            <w:r w:rsidR="007F03E5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с в электронной форме</w:t>
            </w:r>
            <w:r w:rsidR="00392708" w:rsidRPr="00392708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, конкурс с ограниченным участием в электронной форме, двухэтапны</w:t>
            </w:r>
            <w:r w:rsidR="00392708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й конкурс</w:t>
            </w:r>
            <w:r w:rsidR="00392708" w:rsidRPr="00392708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в электронной форме</w:t>
            </w:r>
            <w:r w:rsidR="00392708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с</w:t>
            </w:r>
            <w:r w:rsidR="005D48AD"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  <w:u w:val="single"/>
              </w:rPr>
              <w:t xml:space="preserve"> обоснованием выбора способа определения поставщика (подрядчика, исполнителя)</w:t>
            </w:r>
          </w:p>
        </w:tc>
      </w:tr>
      <w:tr w:rsidR="004178D8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8" w:rsidRPr="00DB0AF6" w:rsidRDefault="004178D8" w:rsidP="000B30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8" w:rsidRPr="00DB0AF6" w:rsidRDefault="004178D8" w:rsidP="00911C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 xml:space="preserve">Перечень нормативных актов, являющихся основанием для </w:t>
            </w:r>
            <w:r w:rsidR="00911CB1" w:rsidRPr="00DB0AF6">
              <w:rPr>
                <w:rFonts w:ascii="Times New Roman" w:hAnsi="Times New Roman"/>
                <w:b/>
                <w:sz w:val="25"/>
                <w:szCs w:val="25"/>
              </w:rPr>
              <w:t>осуществления закупки</w:t>
            </w: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 xml:space="preserve"> (при наличии таковых)</w:t>
            </w:r>
            <w:r w:rsidR="00392708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</w:tr>
      <w:tr w:rsidR="004178D8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8" w:rsidRPr="00DB0AF6" w:rsidRDefault="004178D8" w:rsidP="000B30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</w:p>
        </w:tc>
      </w:tr>
      <w:tr w:rsidR="004178D8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8" w:rsidRPr="00DB0AF6" w:rsidRDefault="00FD1093" w:rsidP="000B30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8" w:rsidRPr="00DB0AF6" w:rsidRDefault="004178D8" w:rsidP="006B5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 xml:space="preserve">Предложения по привлечению экспертов, экспертных организаций и перечень таких лиц при проведении конкурсов в целях обеспечения экспертной оценки конкурсной документации, заявок на участие в конкурсах, осуществляемой в ходе проведения </w:t>
            </w:r>
            <w:proofErr w:type="spellStart"/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предквалификационного</w:t>
            </w:r>
            <w:proofErr w:type="spellEnd"/>
            <w:r w:rsidRPr="00DB0AF6">
              <w:rPr>
                <w:rFonts w:ascii="Times New Roman" w:hAnsi="Times New Roman"/>
                <w:b/>
                <w:sz w:val="25"/>
                <w:szCs w:val="25"/>
              </w:rPr>
              <w:t xml:space="preserve"> отбора участников конкурса, оценки соответствия участников конкурсов дополнительным требованиям (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указываются дополнительно по конкурсам при необходимости</w:t>
            </w: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)</w:t>
            </w:r>
          </w:p>
        </w:tc>
      </w:tr>
      <w:tr w:rsidR="004178D8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8" w:rsidRPr="00DB0AF6" w:rsidRDefault="004178D8" w:rsidP="000B30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082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Наименование з</w:t>
            </w: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аказчика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C" w:rsidRPr="00DB0AF6" w:rsidRDefault="00C46C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Указывается полное наименование юридического лица</w:t>
            </w:r>
            <w:r w:rsidR="00CB1549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(в скобках – краткое </w:t>
            </w:r>
            <w:r w:rsidR="00CB1549"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наименование</w:t>
            </w:r>
            <w:r w:rsidR="00CB1549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)</w:t>
            </w: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082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C" w:rsidRPr="00DB0AF6" w:rsidRDefault="00082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082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Информация о контрактной службе, контрактном управляющем, </w:t>
            </w:r>
            <w:proofErr w:type="gramStart"/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ответственных</w:t>
            </w:r>
            <w:proofErr w:type="gramEnd"/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за заключение контракта 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C" w:rsidRPr="00DB0AF6" w:rsidRDefault="00082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7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F40DC1" w:rsidRDefault="00082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F40DC1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Наименование объекта </w:t>
            </w:r>
            <w:r w:rsidR="00044747" w:rsidRPr="00F40DC1">
              <w:rPr>
                <w:rFonts w:ascii="Times New Roman" w:hAnsi="Times New Roman"/>
                <w:b/>
                <w:bCs/>
                <w:sz w:val="25"/>
                <w:szCs w:val="25"/>
              </w:rPr>
              <w:t>закупки, идентификационный код закупки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47" w:rsidRPr="00E2417F" w:rsidRDefault="00044747" w:rsidP="000447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E2417F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Наименование объекта закупки: Указывается в полном соответствии с наименованием конкурса</w:t>
            </w:r>
            <w:r w:rsidR="00E2417F" w:rsidRPr="00E2417F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и планом-графиком</w:t>
            </w:r>
          </w:p>
          <w:p w:rsidR="00082F2C" w:rsidRPr="00F40DC1" w:rsidRDefault="00044747" w:rsidP="000447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2417F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Идентификационный код закупки: Указывается в соответствии с планом-графиком</w:t>
            </w: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8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5D48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Информация о количестве и месте доставки товара, являющегося предметом контракта, месте выполнения работы или оказания услуги, </w:t>
            </w:r>
            <w:proofErr w:type="gramStart"/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являющихся</w:t>
            </w:r>
            <w:proofErr w:type="gramEnd"/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предметом контракта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C1" w:rsidRPr="001E7D83" w:rsidRDefault="00F40DC1" w:rsidP="00F40D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6E69B7">
              <w:rPr>
                <w:rFonts w:ascii="Times New Roman" w:hAnsi="Times New Roman"/>
                <w:b/>
                <w:bCs/>
                <w:color w:val="0000FF"/>
                <w:sz w:val="25"/>
                <w:szCs w:val="25"/>
              </w:rPr>
              <w:t>К</w:t>
            </w:r>
            <w:r>
              <w:rPr>
                <w:rFonts w:ascii="Times New Roman" w:hAnsi="Times New Roman"/>
                <w:b/>
                <w:bCs/>
                <w:color w:val="0000FF"/>
                <w:sz w:val="25"/>
                <w:szCs w:val="25"/>
              </w:rPr>
              <w:t>оличество</w:t>
            </w:r>
            <w:r w:rsidRPr="006E69B7">
              <w:rPr>
                <w:rFonts w:ascii="Times New Roman" w:hAnsi="Times New Roman"/>
                <w:b/>
                <w:bCs/>
                <w:color w:val="0000FF"/>
                <w:sz w:val="25"/>
                <w:szCs w:val="25"/>
              </w:rPr>
              <w:t xml:space="preserve"> поставляемого товара (</w:t>
            </w:r>
            <w:r>
              <w:rPr>
                <w:rFonts w:ascii="Times New Roman" w:hAnsi="Times New Roman"/>
                <w:b/>
                <w:bCs/>
                <w:color w:val="0000FF"/>
                <w:sz w:val="25"/>
                <w:szCs w:val="25"/>
              </w:rPr>
              <w:t xml:space="preserve">объем </w:t>
            </w:r>
            <w:r w:rsidRPr="006E69B7">
              <w:rPr>
                <w:rFonts w:ascii="Times New Roman" w:hAnsi="Times New Roman"/>
                <w:b/>
                <w:bCs/>
                <w:color w:val="0000FF"/>
                <w:sz w:val="25"/>
                <w:szCs w:val="25"/>
              </w:rPr>
              <w:t xml:space="preserve">оказываемой услуги, </w:t>
            </w:r>
            <w:r>
              <w:rPr>
                <w:rFonts w:ascii="Times New Roman" w:hAnsi="Times New Roman"/>
                <w:b/>
                <w:bCs/>
                <w:color w:val="0000FF"/>
                <w:sz w:val="25"/>
                <w:szCs w:val="25"/>
              </w:rPr>
              <w:t>объем выполняем</w:t>
            </w:r>
            <w:r w:rsidRPr="006E69B7">
              <w:rPr>
                <w:rFonts w:ascii="Times New Roman" w:hAnsi="Times New Roman"/>
                <w:b/>
                <w:bCs/>
                <w:color w:val="0000FF"/>
                <w:sz w:val="25"/>
                <w:szCs w:val="25"/>
              </w:rPr>
              <w:t>ой работы)</w:t>
            </w:r>
            <w:r>
              <w:rPr>
                <w:rFonts w:ascii="Times New Roman" w:hAnsi="Times New Roman"/>
                <w:b/>
                <w:bCs/>
                <w:color w:val="0000FF"/>
                <w:sz w:val="25"/>
                <w:szCs w:val="25"/>
              </w:rPr>
              <w:t>:</w:t>
            </w:r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 указывается</w:t>
            </w:r>
            <w:r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 в соответствии с описанием объекта закупки.</w:t>
            </w:r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 Единица измерения количества поставляемого товара (</w:t>
            </w:r>
            <w:r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объема </w:t>
            </w:r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оказываемой услуги, </w:t>
            </w:r>
            <w:r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>объема выполняем</w:t>
            </w:r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ой работы) указывается </w:t>
            </w:r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  <w:u w:val="single"/>
              </w:rPr>
              <w:t>только</w:t>
            </w:r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 из списка единиц измерения на сайте </w:t>
            </w:r>
            <w:r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Единой информационной системы в сфере закупок </w:t>
            </w:r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>«</w:t>
            </w:r>
            <w:proofErr w:type="spellStart"/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  <w:lang w:val="en-US"/>
              </w:rPr>
              <w:t>zakupki</w:t>
            </w:r>
            <w:proofErr w:type="spellEnd"/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>.</w:t>
            </w:r>
            <w:proofErr w:type="spellStart"/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  <w:lang w:val="en-US"/>
              </w:rPr>
              <w:t>gov</w:t>
            </w:r>
            <w:proofErr w:type="spellEnd"/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>.</w:t>
            </w:r>
            <w:proofErr w:type="spellStart"/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  <w:lang w:val="en-US"/>
              </w:rPr>
              <w:t>ru</w:t>
            </w:r>
            <w:proofErr w:type="spellEnd"/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>»</w:t>
            </w:r>
          </w:p>
          <w:p w:rsidR="00082F2C" w:rsidRPr="00DB0AF6" w:rsidRDefault="00F40DC1" w:rsidP="00F40D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6934C4">
              <w:rPr>
                <w:rFonts w:ascii="Times New Roman" w:hAnsi="Times New Roman"/>
                <w:b/>
                <w:color w:val="0000FF"/>
                <w:sz w:val="25"/>
                <w:szCs w:val="25"/>
              </w:rPr>
              <w:t>Место доставки товара (место выполнения работ, место оказания услуг):</w:t>
            </w:r>
            <w:r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</w:t>
            </w:r>
            <w:r w:rsidRPr="001E7D83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>указывается</w:t>
            </w:r>
            <w:r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 в соответствии с условиями предусмотренными в проекте контракта.</w:t>
            </w: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FD1093" w:rsidP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9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AD" w:rsidRPr="00DB0AF6" w:rsidRDefault="005D48AD" w:rsidP="005D48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Сроки поставки товара или завершения работы либо график оказания услуг</w:t>
            </w:r>
          </w:p>
          <w:p w:rsidR="00082F2C" w:rsidRPr="00DB0AF6" w:rsidRDefault="00082F2C" w:rsidP="005D48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C" w:rsidRPr="00DB0AF6" w:rsidRDefault="00F40DC1" w:rsidP="005D48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Д</w:t>
            </w:r>
            <w:r w:rsidRPr="001E7D83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анный пункт должен соответствовать сведениям, пред</w:t>
            </w:r>
            <w:r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усмотренным в проекте контракта</w:t>
            </w: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FD1093" w:rsidP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10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C" w:rsidRPr="00DB0AF6" w:rsidRDefault="005D48AD" w:rsidP="007225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Начальная (максимальная) цена контракта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C" w:rsidRPr="00DB0AF6" w:rsidRDefault="00E2417F" w:rsidP="007225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E2417F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lastRenderedPageBreak/>
              <w:t>Указывается в соответствии с планом-графиком</w:t>
            </w: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11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C" w:rsidRPr="00DB0AF6" w:rsidRDefault="005D48AD" w:rsidP="00FF0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Размер и порядок внесения денежных сре</w:t>
            </w:r>
            <w:proofErr w:type="gramStart"/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дств в к</w:t>
            </w:r>
            <w:proofErr w:type="gramEnd"/>
            <w:r w:rsidRPr="00DB0AF6">
              <w:rPr>
                <w:rFonts w:ascii="Times New Roman" w:hAnsi="Times New Roman"/>
                <w:b/>
                <w:sz w:val="25"/>
                <w:szCs w:val="25"/>
              </w:rPr>
              <w:t xml:space="preserve">ачестве обеспечения заявок на участие в конкурсе, реквизиты счета для перечисления денежных средств в качестве обеспечения заявок, а также условия банковской гарантии 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14" w:rsidRPr="00E2417F" w:rsidRDefault="00E2417F" w:rsidP="005D48A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2417F">
              <w:rPr>
                <w:rFonts w:ascii="Times New Roman" w:hAnsi="Times New Roman"/>
                <w:color w:val="0000FF"/>
                <w:sz w:val="25"/>
                <w:szCs w:val="25"/>
              </w:rPr>
              <w:t>Обеспечение заявки установлено в размере __% начальной (максимальной) цены контракта – __</w:t>
            </w:r>
            <w:r w:rsidRPr="00E2417F">
              <w:rPr>
                <w:rFonts w:ascii="Times New Roman" w:hAnsi="Times New Roman"/>
                <w:bCs/>
                <w:color w:val="0000FF"/>
                <w:sz w:val="25"/>
                <w:szCs w:val="25"/>
              </w:rPr>
              <w:t xml:space="preserve"> руб</w:t>
            </w:r>
            <w:r w:rsidRPr="00E2417F">
              <w:rPr>
                <w:rFonts w:ascii="Times New Roman" w:hAnsi="Times New Roman"/>
                <w:color w:val="0000FF"/>
                <w:sz w:val="25"/>
                <w:szCs w:val="25"/>
              </w:rPr>
              <w:t>.</w:t>
            </w:r>
          </w:p>
          <w:p w:rsidR="001A1E50" w:rsidRPr="00FF0E67" w:rsidRDefault="001A1E50" w:rsidP="005D48A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FF0E67">
              <w:rPr>
                <w:rFonts w:ascii="Times New Roman" w:hAnsi="Times New Roman"/>
                <w:sz w:val="25"/>
                <w:szCs w:val="25"/>
              </w:rPr>
              <w:t>Обеспечение заявки на участие в конкурсе может предоставляться участником закупки путем внесения денежных средств или банковской гарантией. Выбор способа обеспечения заявки на участие в конкурсе осуществляется участником закупок.</w:t>
            </w:r>
          </w:p>
          <w:p w:rsidR="00C33514" w:rsidRPr="006B0698" w:rsidRDefault="00C33514" w:rsidP="00C33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5"/>
                <w:szCs w:val="25"/>
              </w:rPr>
            </w:pPr>
            <w:r w:rsidRPr="006B0698">
              <w:rPr>
                <w:rFonts w:ascii="Times New Roman" w:hAnsi="Times New Roman"/>
                <w:bCs/>
                <w:i/>
                <w:sz w:val="25"/>
                <w:szCs w:val="25"/>
              </w:rPr>
              <w:t>Размер обеспечения заявки на участие в конкурсе должен составлять:</w:t>
            </w:r>
          </w:p>
          <w:p w:rsidR="00C33514" w:rsidRPr="006B0698" w:rsidRDefault="00C33514" w:rsidP="00C33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5"/>
                <w:szCs w:val="25"/>
              </w:rPr>
            </w:pPr>
            <w:r w:rsidRPr="006B0698">
              <w:rPr>
                <w:rFonts w:ascii="Times New Roman" w:hAnsi="Times New Roman"/>
                <w:bCs/>
                <w:i/>
                <w:sz w:val="25"/>
                <w:szCs w:val="25"/>
              </w:rPr>
              <w:t xml:space="preserve">1) от одной второй процента до одного процента начальной (максимальной) цены контракта, если размер начальной (максимальной) цены контракта составляет от </w:t>
            </w:r>
            <w:r w:rsidR="00E2417F">
              <w:rPr>
                <w:rFonts w:ascii="Times New Roman" w:hAnsi="Times New Roman"/>
                <w:bCs/>
                <w:i/>
                <w:sz w:val="25"/>
                <w:szCs w:val="25"/>
              </w:rPr>
              <w:t>одного миллиона</w:t>
            </w:r>
            <w:r w:rsidRPr="006B0698">
              <w:rPr>
                <w:rFonts w:ascii="Times New Roman" w:hAnsi="Times New Roman"/>
                <w:bCs/>
                <w:i/>
                <w:sz w:val="25"/>
                <w:szCs w:val="25"/>
              </w:rPr>
              <w:t xml:space="preserve"> рублей до двадцати миллионов рублей;</w:t>
            </w:r>
          </w:p>
          <w:p w:rsidR="005D48AD" w:rsidRPr="00DB0AF6" w:rsidRDefault="00C33514" w:rsidP="00C3351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6B0698">
              <w:rPr>
                <w:rFonts w:ascii="Times New Roman" w:hAnsi="Times New Roman"/>
                <w:bCs/>
                <w:i/>
                <w:sz w:val="25"/>
                <w:szCs w:val="25"/>
              </w:rPr>
              <w:t>2) от одной второй процента до пяти процентов начальной (максимальной) цены контракта, если начальная (максимальная) цена контракта составляет более двадцати миллионов рублей</w:t>
            </w:r>
            <w:r w:rsidR="00E2417F">
              <w:rPr>
                <w:rFonts w:ascii="Times New Roman" w:hAnsi="Times New Roman"/>
                <w:bCs/>
                <w:i/>
                <w:sz w:val="25"/>
                <w:szCs w:val="25"/>
              </w:rPr>
              <w:t>.</w:t>
            </w:r>
            <w:r w:rsidR="00F40DC1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</w:t>
            </w:r>
          </w:p>
          <w:p w:rsidR="00C33514" w:rsidRPr="00C33514" w:rsidRDefault="00C33514" w:rsidP="005D48A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C33514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В случае, если закупка осуществляется в соответствии со статьями 28 и 29 </w:t>
            </w:r>
            <w:r w:rsidRPr="00C33514">
              <w:rPr>
                <w:rFonts w:ascii="Times New Roman" w:hAnsi="Times New Roman"/>
                <w:i/>
                <w:sz w:val="25"/>
                <w:szCs w:val="25"/>
              </w:rPr>
              <w:t>Федерального закона от 05.04.2013 г. № 44-ФЗ</w:t>
            </w:r>
            <w:r w:rsidRPr="00C33514">
              <w:rPr>
                <w:rFonts w:ascii="Times New Roman" w:hAnsi="Times New Roman"/>
                <w:i/>
                <w:iCs/>
                <w:sz w:val="25"/>
                <w:szCs w:val="25"/>
              </w:rPr>
              <w:t>, участником закупки является учреждение или предприятие уголовно-исполнительной системы либо организация инвалидов и начальная (максимальная) цена контракта составляет более двадцати миллионов рублей, размер обеспечения заявки не может превышать два процента начальной (максимальной) цены контракта</w:t>
            </w:r>
            <w:r>
              <w:rPr>
                <w:rFonts w:ascii="Times New Roman" w:hAnsi="Times New Roman"/>
                <w:i/>
                <w:iCs/>
                <w:sz w:val="25"/>
                <w:szCs w:val="25"/>
              </w:rPr>
              <w:t>.</w:t>
            </w:r>
          </w:p>
          <w:p w:rsidR="005D48AD" w:rsidRPr="00DB0AF6" w:rsidRDefault="005D48AD" w:rsidP="005D48A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Реквизиты счета</w:t>
            </w:r>
            <w:r w:rsidRPr="00DB0AF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для внесения денежных средств в качестве обеспечения заявок</w:t>
            </w:r>
            <w:r w:rsidRPr="00DB0AF6">
              <w:rPr>
                <w:rFonts w:ascii="Times New Roman" w:hAnsi="Times New Roman"/>
                <w:sz w:val="25"/>
                <w:szCs w:val="25"/>
              </w:rPr>
              <w:t>:</w:t>
            </w:r>
            <w:r w:rsidRPr="00DB0AF6">
              <w:rPr>
                <w:rFonts w:ascii="Times New Roman" w:hAnsi="Times New Roman"/>
                <w:i/>
                <w:sz w:val="25"/>
                <w:szCs w:val="25"/>
              </w:rPr>
              <w:t xml:space="preserve"> 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указываются реквизиты счета.</w:t>
            </w:r>
          </w:p>
          <w:p w:rsidR="005D48AD" w:rsidRDefault="005D48AD" w:rsidP="00A97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1160FF"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Условия банковской гарантии</w:t>
            </w:r>
            <w:r w:rsidRPr="00DB0AF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(в том числе срок ее действия): </w:t>
            </w:r>
            <w:r w:rsidR="00A97765"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указываются условия банковской гарантии и требования к сроку ее действия.</w:t>
            </w:r>
            <w:r w:rsidR="00A97765" w:rsidRPr="00DB0AF6">
              <w:rPr>
                <w:rFonts w:ascii="Times New Roman" w:eastAsia="Times New Roman" w:hAnsi="Times New Roman"/>
                <w:i/>
                <w:color w:val="1160FF"/>
                <w:sz w:val="25"/>
                <w:szCs w:val="25"/>
                <w:lang w:eastAsia="ru-RU"/>
              </w:rPr>
              <w:t xml:space="preserve"> </w:t>
            </w:r>
          </w:p>
          <w:p w:rsidR="00FF0E67" w:rsidRPr="00FF0E67" w:rsidRDefault="00FF0E67" w:rsidP="00FF0E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FF0E67">
              <w:rPr>
                <w:rFonts w:ascii="Times New Roman" w:hAnsi="Times New Roman"/>
                <w:b/>
                <w:sz w:val="25"/>
                <w:szCs w:val="25"/>
              </w:rPr>
              <w:t>Условия банковской гарантии:</w:t>
            </w:r>
          </w:p>
          <w:p w:rsidR="00FF0E67" w:rsidRPr="00FF0E67" w:rsidRDefault="00FF0E67" w:rsidP="00FF0E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5"/>
                <w:szCs w:val="25"/>
              </w:rPr>
            </w:pPr>
            <w:r w:rsidRPr="00FF0E67">
              <w:rPr>
                <w:rFonts w:ascii="Times New Roman" w:hAnsi="Times New Roman"/>
                <w:i/>
                <w:sz w:val="25"/>
                <w:szCs w:val="25"/>
              </w:rPr>
              <w:t>- право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:rsidR="00FF0E67" w:rsidRDefault="00FF0E67" w:rsidP="00FF0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</w:pPr>
            <w:r w:rsidRPr="00FF0E67">
              <w:rPr>
                <w:rFonts w:ascii="Times New Roman" w:hAnsi="Times New Roman"/>
                <w:i/>
                <w:sz w:val="25"/>
                <w:szCs w:val="25"/>
              </w:rPr>
              <w:t xml:space="preserve">- обязательства </w:t>
            </w:r>
            <w:r w:rsidRPr="00FF0E67"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>принципала</w:t>
            </w:r>
            <w:r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>,</w:t>
            </w:r>
            <w:r w:rsidRPr="00FF0E67"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 xml:space="preserve"> надлежащее исполнение которых обеспечивается банковской гарантией: обязательство участника закупки в случае его признания победителем закупки, заключить контракт с </w:t>
            </w:r>
            <w:r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>з</w:t>
            </w:r>
            <w:r w:rsidRPr="00FF0E67"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 xml:space="preserve">аказчиком в порядке и сроки, установленные статьей 54 Федерального закона от </w:t>
            </w:r>
            <w:r w:rsidR="00C33514" w:rsidRPr="00C33514">
              <w:rPr>
                <w:rFonts w:ascii="Times New Roman" w:hAnsi="Times New Roman"/>
                <w:i/>
                <w:sz w:val="25"/>
                <w:szCs w:val="25"/>
              </w:rPr>
              <w:t>05.04.2013 г. № 44-ФЗ</w:t>
            </w:r>
            <w:r w:rsidRPr="00FF0E67"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 xml:space="preserve"> и документацией о закупке</w:t>
            </w:r>
            <w:r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>;</w:t>
            </w:r>
          </w:p>
          <w:p w:rsidR="00FF0E67" w:rsidRDefault="001A1E50" w:rsidP="00FF0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</w:pPr>
            <w:r w:rsidRPr="00FF0E67"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>Срок действия банковской гарантии, предоставленной в качестве обеспечения заявки, должен составлять не менее чем два месяца с даты окончания срока подачи заявок</w:t>
            </w:r>
            <w:r w:rsidR="00FF0E67"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>.</w:t>
            </w:r>
          </w:p>
          <w:p w:rsidR="006E4CD9" w:rsidRPr="006E4CD9" w:rsidRDefault="006E4CD9" w:rsidP="006E4C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6E4CD9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Требование об обеспечении заявки на участие в определении поставщика</w:t>
            </w:r>
            <w:r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(подрядчика, исполнителя)</w:t>
            </w:r>
            <w:r w:rsidRPr="006E4CD9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в равной мере относится ко всем участникам закупки, за исключением казенных учреждений, которые не предоставляют обеспечение подаваемых ими заявок на участие в определении поставщиков</w:t>
            </w:r>
            <w:r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(подрядчиков, исполнителей)</w:t>
            </w:r>
            <w:r w:rsidRPr="006E4CD9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.</w:t>
            </w:r>
          </w:p>
          <w:p w:rsidR="006E4CD9" w:rsidRPr="0033245D" w:rsidRDefault="006E4CD9" w:rsidP="006E4C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FF"/>
                <w:sz w:val="25"/>
                <w:szCs w:val="25"/>
              </w:rPr>
            </w:pPr>
            <w:r w:rsidRPr="0033245D">
              <w:rPr>
                <w:rFonts w:ascii="Times New Roman" w:hAnsi="Times New Roman"/>
                <w:b/>
                <w:i/>
                <w:color w:val="0000FF"/>
                <w:sz w:val="25"/>
                <w:szCs w:val="25"/>
              </w:rPr>
              <w:t>или</w:t>
            </w:r>
          </w:p>
          <w:p w:rsidR="006E4CD9" w:rsidRPr="00FF0E67" w:rsidRDefault="006E4CD9" w:rsidP="006E4C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</w:pPr>
            <w:r w:rsidRPr="006E4CD9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Не установлено</w:t>
            </w: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12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51" w:rsidRPr="00DB0AF6" w:rsidRDefault="00A97765" w:rsidP="00F55A27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DB0AF6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Размер обеспечения исполнения контракта, срок и порядок предоставления указанного обеспечения, требования к обеспечению исполнения контракта, в том числе требования к банковской гарантии, реквизиты счета для перечисления денежных сре</w:t>
            </w:r>
            <w:proofErr w:type="gramStart"/>
            <w:r w:rsidRPr="00DB0AF6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дств в к</w:t>
            </w:r>
            <w:proofErr w:type="gramEnd"/>
            <w:r w:rsidRPr="00DB0AF6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ачестве обеспечения исполнения контракта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7F" w:rsidRPr="00E2417F" w:rsidRDefault="00E2417F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E2417F">
              <w:rPr>
                <w:rFonts w:ascii="Times New Roman" w:eastAsia="Times New Roman" w:hAnsi="Times New Roman"/>
                <w:color w:val="0000FF"/>
                <w:sz w:val="25"/>
                <w:szCs w:val="25"/>
                <w:lang w:eastAsia="ru-RU"/>
              </w:rPr>
              <w:t>Обеспечение исполнения контракта установлено в размере __% начальной (максимальной) цены контракта – _______ руб.</w:t>
            </w:r>
          </w:p>
          <w:p w:rsidR="00A97765" w:rsidRPr="00CC6E00" w:rsidRDefault="00A97765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CC6E00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Размер обеспечения исполнения контракта должен составлять от пяти до тридцати процентов начальной (максимальной) цены контракта (указывается в % и в рублях).</w:t>
            </w:r>
          </w:p>
          <w:p w:rsidR="00A97765" w:rsidRPr="00CC6E00" w:rsidRDefault="00A97765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CC6E00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В случае, если начальная (максимальная) цена контракта превышает пятьдесят миллионов рублей, заказчик обязан установить требование обеспечения исполнения контракта в размере от десяти до тридцати процентов начальной (максимальной) цены контракта, но не менее чем в размере аванса (если контрактом предусмотрена выплата аванса). В случае, если аванс </w:t>
            </w:r>
            <w:r w:rsidRPr="00CC6E00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lastRenderedPageBreak/>
              <w:t>превышает тридцать процентов начальной (максимальной) цены контракта, размер обеспечения исполнения контракта устанавливается в размере аванса.</w:t>
            </w:r>
          </w:p>
          <w:p w:rsidR="00A97765" w:rsidRPr="00DB0AF6" w:rsidRDefault="00A97765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CC6E00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Исполнение контракта может обеспечиваться предоставлением банковской гарантии, выданной банком и соответствующей требованиям статьи 45 Федерального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закона от 05.04.2013 г. № 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 определяется участником закупки, с которым заключается контракт, самостоятельно. </w:t>
            </w:r>
          </w:p>
          <w:p w:rsidR="00A97765" w:rsidRPr="00DB0AF6" w:rsidRDefault="00A97765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Срок действия банковской гарантии должен превышать срок действия контракта не менее чем на один месяц </w:t>
            </w:r>
            <w:r w:rsidRPr="00FF0E67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(указываются период времени или дата - день, месяц, год).</w:t>
            </w:r>
          </w:p>
          <w:p w:rsidR="00A97765" w:rsidRPr="00DB0AF6" w:rsidRDefault="00A97765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FF"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i/>
                <w:color w:val="0000FF"/>
                <w:sz w:val="25"/>
                <w:szCs w:val="25"/>
              </w:rPr>
              <w:t>Условия банковской гарантии:</w:t>
            </w:r>
          </w:p>
          <w:p w:rsidR="00A97765" w:rsidRPr="00DB0AF6" w:rsidRDefault="00A97765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- право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</w:t>
            </w:r>
            <w:r w:rsidR="00C335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овской гарантии;</w:t>
            </w:r>
          </w:p>
          <w:p w:rsidR="00A97765" w:rsidRPr="00DB0AF6" w:rsidRDefault="00A97765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- обязательства принципала, надлежащее исполнение которых обес</w:t>
            </w:r>
            <w:r w:rsidR="00C335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печивается банковской гарантией.</w:t>
            </w:r>
          </w:p>
          <w:p w:rsidR="00A97765" w:rsidRPr="00DB0AF6" w:rsidRDefault="00A97765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i/>
                <w:color w:val="0000FF"/>
                <w:sz w:val="25"/>
                <w:szCs w:val="25"/>
              </w:rPr>
              <w:t>Реквизиты счета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для перечисления денежных средств в качестве обеспечения исполнения контракта: указываются реквизиты счета.</w:t>
            </w:r>
          </w:p>
          <w:p w:rsidR="00A97765" w:rsidRPr="00FC132E" w:rsidRDefault="00A97765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В случае предоставления в качестве обеспечения исполнения контракта денежных средств, их возврат производится в течение _____ календарных дней </w:t>
            </w:r>
            <w:r w:rsidR="00260C88" w:rsidRPr="00FC132E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после </w:t>
            </w:r>
            <w:r w:rsidR="00B6467C" w:rsidRPr="00FC132E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приемки товара (работы, услуги) надлежащего качества, в количестве, объёме и сроки, предусмотренные контрактом.</w:t>
            </w:r>
          </w:p>
          <w:p w:rsidR="00740035" w:rsidRPr="00576C53" w:rsidRDefault="00AF4264" w:rsidP="00C3351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5"/>
                <w:szCs w:val="25"/>
              </w:rPr>
            </w:pPr>
            <w:r w:rsidRPr="009B02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Положения Федерального закона от 05.04.2013 г. № 44-ФЗ об обеспечении исполнения контракта не </w:t>
            </w:r>
            <w:r w:rsidR="00576C53" w:rsidRPr="009B02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применяются в случае</w:t>
            </w:r>
            <w:r w:rsidR="00740035" w:rsidRPr="009B02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</w:t>
            </w:r>
            <w:r w:rsidRPr="009B02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заключения контракта с участником закупки, который является </w:t>
            </w:r>
            <w:r w:rsidR="00576C53" w:rsidRPr="009B02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казенным учреждением.</w:t>
            </w: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814304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lastRenderedPageBreak/>
              <w:t>1</w:t>
            </w:r>
            <w:r w:rsidR="00FD1093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A97765" w:rsidP="00E606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proofErr w:type="gramStart"/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Источник финансирования 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(с указанием </w:t>
            </w:r>
            <w:r w:rsidRPr="00DB0AF6">
              <w:rPr>
                <w:rFonts w:ascii="Times New Roman" w:hAnsi="Times New Roman"/>
                <w:b/>
                <w:i/>
                <w:color w:val="0000FF"/>
                <w:sz w:val="25"/>
                <w:szCs w:val="25"/>
              </w:rPr>
              <w:t xml:space="preserve">для </w:t>
            </w:r>
            <w:r w:rsidR="00E6067C">
              <w:rPr>
                <w:rFonts w:ascii="Times New Roman" w:hAnsi="Times New Roman"/>
                <w:b/>
                <w:i/>
                <w:color w:val="0000FF"/>
                <w:sz w:val="25"/>
                <w:szCs w:val="25"/>
              </w:rPr>
              <w:t>главных распорядителей бюджетных средств</w:t>
            </w:r>
            <w:r w:rsidR="00C33514">
              <w:rPr>
                <w:rFonts w:ascii="Times New Roman" w:hAnsi="Times New Roman"/>
                <w:b/>
                <w:i/>
                <w:color w:val="0000FF"/>
                <w:sz w:val="25"/>
                <w:szCs w:val="25"/>
              </w:rPr>
              <w:t xml:space="preserve"> и </w:t>
            </w:r>
            <w:r w:rsidRPr="00DB0AF6">
              <w:rPr>
                <w:rFonts w:ascii="Times New Roman" w:hAnsi="Times New Roman"/>
                <w:b/>
                <w:i/>
                <w:color w:val="0000FF"/>
                <w:sz w:val="25"/>
                <w:szCs w:val="25"/>
              </w:rPr>
              <w:t>казенных учреждений</w:t>
            </w:r>
            <w:r w:rsidR="00C335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</w:t>
            </w:r>
            <w:r w:rsidR="00E6067C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даты и </w:t>
            </w:r>
            <w:r w:rsidR="00C335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учетного</w:t>
            </w:r>
            <w:r w:rsidR="00C33514" w:rsidRPr="00C335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номер</w:t>
            </w:r>
            <w:r w:rsidR="00C335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а</w:t>
            </w:r>
            <w:r w:rsidR="00C33514" w:rsidRPr="00C335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поставленного в Управлении Федерального казначейства по Республике Коми на учет принимаемого получателем средств республиканского бюджета Республики Коми бюджетного обязательства (извещения об осуществлении закупки) в соответствии с приказом Министерства финансов Республики Коми от 29.12.2017 № 280 «Об утверждении порядка учета бюджетных и денежных обязательств получателей средств</w:t>
            </w:r>
            <w:proofErr w:type="gramEnd"/>
            <w:r w:rsidR="00C33514" w:rsidRPr="00C335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республиканского бюджета Республики Коми»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).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0C" w:rsidRPr="00DB0AF6" w:rsidRDefault="00CE590C" w:rsidP="00A97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082F2C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</w:t>
            </w:r>
            <w:r w:rsidR="00FD1093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C" w:rsidRPr="00DB0AF6" w:rsidRDefault="00A97765" w:rsidP="00A97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Возможность заказчика изменить условия контракта в соответствии с </w:t>
            </w:r>
            <w:proofErr w:type="gramStart"/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п</w:t>
            </w:r>
            <w:proofErr w:type="gramEnd"/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/п. а, б п. 1 ч. 1 ст. 95 Федерального закона от 05.04.2013 г. № 44-ФЗ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C" w:rsidRPr="00DB0AF6" w:rsidRDefault="00A97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Указывается при необходимости в соответствии с п.</w:t>
            </w:r>
            <w:r w:rsidR="00C335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1 ч.</w:t>
            </w:r>
            <w:r w:rsidR="00C3351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1 ст. 95 Федерального закона от 05.04.2013 г. № 44-ФЗ</w:t>
            </w:r>
          </w:p>
        </w:tc>
      </w:tr>
      <w:tr w:rsidR="00082F2C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082F2C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</w:t>
            </w:r>
            <w:r w:rsidR="00FD1093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C" w:rsidRPr="00DB0AF6" w:rsidRDefault="00A97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Возможность заказчика увеличить количество поставляемого товара при заключении контракта в соответствии с ч. 18 ст. 34 Федерального закона от 05.04.2013 г. № 44-ФЗ</w:t>
            </w:r>
          </w:p>
        </w:tc>
      </w:tr>
      <w:tr w:rsidR="00082F2C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C" w:rsidRPr="00DB0AF6" w:rsidRDefault="00082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FD1093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16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97765" w:rsidP="000B3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Возможность одностороннего отказа от исполнения контракта в соответс</w:t>
            </w:r>
            <w:r w:rsidR="00C33514">
              <w:rPr>
                <w:rFonts w:ascii="Times New Roman" w:hAnsi="Times New Roman"/>
                <w:b/>
                <w:bCs/>
                <w:sz w:val="25"/>
                <w:szCs w:val="25"/>
              </w:rPr>
              <w:t>твии с положениями частей 8 – 25</w:t>
            </w: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ст. 95 Федерального закона от 05.04.2013 г. № 44-ФЗ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FD1093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17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 w:rsidP="00A97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 xml:space="preserve">Требования, установленные в соответствии с законодательством Российской Федерации к лицам, осуществляющим поставку товара, выполнение работы, оказание услуги, </w:t>
            </w:r>
            <w:proofErr w:type="gramStart"/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являющихся</w:t>
            </w:r>
            <w:proofErr w:type="gramEnd"/>
            <w:r w:rsidRPr="00DB0AF6">
              <w:rPr>
                <w:rFonts w:ascii="Times New Roman" w:hAnsi="Times New Roman"/>
                <w:b/>
                <w:sz w:val="25"/>
                <w:szCs w:val="25"/>
              </w:rPr>
              <w:t xml:space="preserve"> объектом закупки</w:t>
            </w:r>
            <w:r w:rsidRPr="00DB0AF6">
              <w:rPr>
                <w:rFonts w:ascii="Times New Roman" w:hAnsi="Times New Roman"/>
                <w:i/>
                <w:iCs/>
                <w:color w:val="0000FF"/>
                <w:sz w:val="25"/>
                <w:szCs w:val="25"/>
              </w:rPr>
              <w:t xml:space="preserve"> 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i/>
                <w:iCs/>
                <w:color w:val="0000FF"/>
                <w:sz w:val="25"/>
                <w:szCs w:val="25"/>
              </w:rPr>
              <w:t>Указываются требования, и конкретные нормативные правовые акты на основании которых они установлены.</w:t>
            </w: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FD1093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18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97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 xml:space="preserve">Дополнительные требования к участникам закупок отдельных видов товаров, работ, услуг, в соответствии с требованиями, установленными Правительством </w:t>
            </w:r>
            <w:r w:rsidRPr="00DB0AF6">
              <w:rPr>
                <w:rFonts w:ascii="Times New Roman" w:hAnsi="Times New Roman"/>
                <w:b/>
                <w:sz w:val="25"/>
                <w:szCs w:val="25"/>
              </w:rPr>
              <w:lastRenderedPageBreak/>
              <w:t>Российской Федерации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4D48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lastRenderedPageBreak/>
              <w:t>Указываются при необходимости в соответствии с Постановлением Правительства РФ от 04.02.2015 N 99.</w:t>
            </w:r>
          </w:p>
        </w:tc>
      </w:tr>
      <w:tr w:rsidR="009F588A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8A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19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8A" w:rsidRPr="00F40DC1" w:rsidRDefault="00044747" w:rsidP="001B47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F40DC1">
              <w:rPr>
                <w:rFonts w:ascii="Times New Roman" w:hAnsi="Times New Roman"/>
                <w:b/>
                <w:sz w:val="25"/>
                <w:szCs w:val="25"/>
              </w:rPr>
              <w:t>Требование об отсутствии в предусмотренном Федеральным законом от 05.04.2013 г. № 44-ФЗ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– юридического лица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F40DC1" w:rsidRDefault="00AF4264" w:rsidP="00044747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F40DC1">
              <w:rPr>
                <w:rFonts w:ascii="Times New Roman" w:hAnsi="Times New Roman"/>
                <w:sz w:val="25"/>
                <w:szCs w:val="25"/>
              </w:rPr>
              <w:t>Установлен</w:t>
            </w:r>
            <w:r w:rsidR="00044747" w:rsidRPr="00F40DC1">
              <w:rPr>
                <w:rFonts w:ascii="Times New Roman" w:hAnsi="Times New Roman"/>
                <w:sz w:val="25"/>
                <w:szCs w:val="25"/>
              </w:rPr>
              <w:t>о</w:t>
            </w: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20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97765" w:rsidP="00391A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Обладание участником закупки исключительными правами на результаты интеллектуальной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9F588A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8A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21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8A" w:rsidRPr="00DB0AF6" w:rsidRDefault="009F588A" w:rsidP="001B4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Ограничение участия в определении поставщика (подрядчика, исполнителя) и преимущества, предоставляемые заказчиком субъектам малого предпринимательства, социально ориентированным некоммерческим организациям</w:t>
            </w: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.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FD10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22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FC132E" w:rsidRDefault="00AF4264" w:rsidP="00911C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FC132E">
              <w:rPr>
                <w:rFonts w:ascii="Times New Roman" w:hAnsi="Times New Roman"/>
                <w:b/>
                <w:bCs/>
                <w:sz w:val="25"/>
                <w:szCs w:val="25"/>
              </w:rPr>
              <w:t>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организаций.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FD1093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23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977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Преимущества, предоставляемые заказчиком учреждениям и предприятиям уголовно-исполнительной системы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5"/>
                <w:szCs w:val="25"/>
                <w:lang w:eastAsia="ru-RU"/>
              </w:rPr>
            </w:pP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97765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25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97765" w:rsidP="005B01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Преимущества, предоставляемые заказчиком организациям инвалидов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>
            <w:pPr>
              <w:widowControl w:val="0"/>
              <w:shd w:val="clear" w:color="auto" w:fill="FFFFFF"/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  <w:lang w:eastAsia="ru-RU"/>
              </w:rPr>
            </w:pP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8520B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26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97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bCs/>
                <w:sz w:val="25"/>
                <w:szCs w:val="25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8520B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27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97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Требования к гарантийному сроку товара, работы, услуги и (или) объему предоставления гарантий их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</w:t>
            </w:r>
          </w:p>
          <w:p w:rsidR="008E29CB" w:rsidRPr="00DB0AF6" w:rsidRDefault="008E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(данный пункт должен соответствовать сведениям, предусмотренным в проекте контракта)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 w:rsidP="000B15AF">
            <w:pPr>
              <w:widowControl w:val="0"/>
              <w:shd w:val="clear" w:color="auto" w:fill="FFFFFF"/>
              <w:tabs>
                <w:tab w:val="left" w:pos="0"/>
                <w:tab w:val="left" w:pos="900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C64B2E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Требования к гарантийному сроку товара, работы, услуги и (или) объему предоставления гарантий их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товара, устанавливаются заказчиком при необходимости. В случае определения поставщика машин и оборудования заказчик устанавливает требования к гарантийному сроку товара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наладки товара, если это предусмотрено технической документацией на товар. В случае определения поставщика новых машин и оборудования заказчик устанавливает требования к предоставлению гарантии производителя и (или) поставщика данного товара и к сроку </w:t>
            </w:r>
            <w:r w:rsidRPr="00C64B2E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lastRenderedPageBreak/>
              <w:t>действия такой гарантии. Предоставление такой гарантии осуществляется вместе с данным товаром.</w:t>
            </w: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846164" w:rsidRDefault="00A8520B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846164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lastRenderedPageBreak/>
              <w:t>28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264" w:rsidRPr="00846164" w:rsidRDefault="00AF4264" w:rsidP="002F48A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846164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Исчерпывающий перечень документов, которые должны быть представлены участниками в соответствии с пунктом 1 части 1 и частью 2 статьи 31 (при наличии таких требований) Федерального закона от 05.04.2013 г. № 44-ФЗ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65" w:rsidRPr="00DB0AF6" w:rsidRDefault="00A97765">
            <w:pPr>
              <w:widowControl w:val="0"/>
              <w:shd w:val="clear" w:color="auto" w:fill="FFFFFF"/>
              <w:spacing w:after="0" w:line="240" w:lineRule="auto"/>
              <w:ind w:right="23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</w:tr>
      <w:tr w:rsidR="00A97765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A8520B" w:rsidP="004178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29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65" w:rsidRPr="00DB0AF6" w:rsidRDefault="008E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Критерии оценки заявок на участие в конкурсе, величины значимости этих критериев, порядок рассмотрения и оценки заявок на участие в конкурсе в соответствии с законодательством</w:t>
            </w:r>
          </w:p>
        </w:tc>
      </w:tr>
      <w:tr w:rsidR="00A97765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CB" w:rsidRPr="00740035" w:rsidRDefault="008E29CB" w:rsidP="008E29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740035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Для оценки заявок, окончательных предложений участников закупки заказчик устанавливает следующие критерии:</w:t>
            </w:r>
          </w:p>
          <w:p w:rsidR="008E29CB" w:rsidRPr="00740035" w:rsidRDefault="008E29CB" w:rsidP="008E29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740035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1) цена контракта;</w:t>
            </w:r>
          </w:p>
          <w:p w:rsidR="008E29CB" w:rsidRPr="00900C24" w:rsidRDefault="008E29CB" w:rsidP="008E29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740035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2) расходы на эксплуатацию и ремонт </w:t>
            </w:r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товаров</w:t>
            </w:r>
            <w:r w:rsidR="00CC001E"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(объектов)</w:t>
            </w:r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, использование результатов работ;</w:t>
            </w:r>
          </w:p>
          <w:p w:rsidR="00CC001E" w:rsidRPr="00900C24" w:rsidRDefault="00CC001E" w:rsidP="008E29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3)</w:t>
            </w:r>
            <w:r w:rsidRPr="00900C24">
              <w:t xml:space="preserve"> </w:t>
            </w:r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стоимость жизненного цикла товара (объекта), созданного в результате выполнения работы в случае осуществления закупки, по результатам которой заключается контракт, предусматривающий закупку товара (выполнение работы), последующее обслуживание (эксплуатацию) в течение срока службы, ремонт, утилизацию (при необходимости) поставленного товара или созданного в результате выполнения работы объекта (контракт жизненного цикла), а также в иных установленных Правительством Российской Федерации случаях</w:t>
            </w:r>
          </w:p>
          <w:p w:rsidR="00CC001E" w:rsidRPr="00900C24" w:rsidRDefault="00CC001E" w:rsidP="008E29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4)</w:t>
            </w:r>
            <w:r w:rsidRPr="00900C24">
              <w:t xml:space="preserve"> </w:t>
            </w:r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предложение о сумме соответствующих расходов заказчика, которые заказчик осуществит или понесет по </w:t>
            </w:r>
            <w:proofErr w:type="spellStart"/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энергосервисному</w:t>
            </w:r>
            <w:proofErr w:type="spellEnd"/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контракту;</w:t>
            </w:r>
          </w:p>
          <w:p w:rsidR="008E29CB" w:rsidRPr="00900C24" w:rsidRDefault="00CC001E" w:rsidP="008E29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5</w:t>
            </w:r>
            <w:r w:rsidR="008E29CB"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) качественные, функциональные и экологические характеристики объекта закупки;</w:t>
            </w:r>
          </w:p>
          <w:p w:rsidR="008E29CB" w:rsidRPr="00740035" w:rsidRDefault="00CC001E" w:rsidP="008E29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5"/>
                <w:szCs w:val="25"/>
              </w:rPr>
            </w:pPr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6</w:t>
            </w:r>
            <w:r w:rsidR="008E29CB"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) </w:t>
            </w:r>
            <w:r w:rsidRPr="00900C24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</w:t>
            </w:r>
            <w:r w:rsidRPr="00CC001E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уровня квалификации.</w:t>
            </w:r>
          </w:p>
          <w:p w:rsidR="00A97765" w:rsidRPr="00DB0AF6" w:rsidRDefault="008E29CB" w:rsidP="008E2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40035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Порядок оценки заявок, окончательных предложений участников закупки, в том числе предельные величины значимости каждого критерия, установлены Постановлением Правительства РФ от 28.11.2013 г. № 1085.</w:t>
            </w:r>
          </w:p>
        </w:tc>
      </w:tr>
      <w:tr w:rsidR="00093B7B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B7B" w:rsidRPr="00DB0AF6" w:rsidRDefault="00093B7B" w:rsidP="00693A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3</w:t>
            </w:r>
            <w:r w:rsidR="00693A30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0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B7B" w:rsidRPr="00DB0AF6" w:rsidRDefault="00093B7B" w:rsidP="00093B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bCs/>
                <w:caps/>
                <w:sz w:val="25"/>
                <w:szCs w:val="25"/>
              </w:rPr>
              <w:t>Т</w:t>
            </w: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ребования к содержанию, в том числе к описанию предложения участника открытого конкурса, к форме, составу заявки на участие в открытом конкурсе</w:t>
            </w:r>
            <w:r w:rsidR="00E3720A" w:rsidRPr="00DB0AF6">
              <w:rPr>
                <w:rFonts w:ascii="Times New Roman" w:hAnsi="Times New Roman"/>
                <w:b/>
                <w:sz w:val="25"/>
                <w:szCs w:val="25"/>
              </w:rPr>
              <w:t>, закрытом конкурсе.</w:t>
            </w:r>
          </w:p>
        </w:tc>
      </w:tr>
      <w:tr w:rsidR="00044747" w:rsidRPr="00DB0AF6" w:rsidTr="00044747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47" w:rsidRPr="00DB0AF6" w:rsidRDefault="00044747" w:rsidP="00044747">
            <w:pPr>
              <w:spacing w:line="240" w:lineRule="auto"/>
              <w:ind w:firstLine="709"/>
              <w:jc w:val="both"/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>Предусмотренные статьей 51</w:t>
            </w:r>
            <w:r w:rsidR="00693A30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 </w:t>
            </w:r>
            <w:r w:rsidRPr="00DB0AF6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>Федерального закона</w:t>
            </w: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 xml:space="preserve"> от 05.04.2013 г. № 44-ФЗ</w:t>
            </w:r>
            <w:r w:rsidRPr="00DB0AF6">
              <w:rPr>
                <w:rFonts w:ascii="Times New Roman" w:hAnsi="Times New Roman"/>
                <w:bCs/>
                <w:i/>
                <w:color w:val="0000FF"/>
                <w:sz w:val="25"/>
                <w:szCs w:val="25"/>
              </w:rPr>
              <w:t xml:space="preserve"> требования к содержанию, в том числе к описанию предложения участника открытого конкурса, к форме, составу заявки на участие в открытом конкурсе и инструкцию по ее заполнению, при этом не допускается установление требований, влекущих за собой ограничение количества участников открытого конкурса или ограничение доступа к участию в открытом конкурсе.</w:t>
            </w:r>
          </w:p>
          <w:p w:rsidR="00044747" w:rsidRPr="00DB0AF6" w:rsidRDefault="00044747" w:rsidP="0004474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aps/>
                <w:sz w:val="25"/>
                <w:szCs w:val="25"/>
              </w:rPr>
            </w:pPr>
            <w:r w:rsidRPr="00DB0AF6">
              <w:rPr>
                <w:rFonts w:ascii="Times New Roman" w:hAnsi="Times New Roman"/>
                <w:i/>
                <w:color w:val="0000FF"/>
                <w:sz w:val="25"/>
                <w:szCs w:val="25"/>
              </w:rPr>
              <w:t>При необходимости заказчиком представляются формы.</w:t>
            </w:r>
          </w:p>
        </w:tc>
      </w:tr>
      <w:tr w:rsidR="00693A30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0" w:rsidRPr="00B52809" w:rsidRDefault="00693A30" w:rsidP="00693A3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31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0" w:rsidRPr="00B52809" w:rsidRDefault="00693A30" w:rsidP="00693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B52809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 xml:space="preserve">Возможность заказчика заключить контракты </w:t>
            </w:r>
            <w:r w:rsidRPr="00B52809">
              <w:rPr>
                <w:rFonts w:ascii="Times New Roman" w:hAnsi="Times New Roman"/>
                <w:b/>
                <w:sz w:val="25"/>
                <w:szCs w:val="25"/>
              </w:rPr>
              <w:t>на поставки технических средств реабилитации инвалидов, создание нескольких произведений литературы или искусства, выполнение научно-исследовательских работ либо оказание услуг в сфере образования или услуг по санаторно-курортному лечению и оздоровлению, услуг по организации отдыха детей и их оздоровления, в том числе по предоставлению путевок</w:t>
            </w:r>
            <w:r w:rsidRPr="00B52809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, с несколькими участниками открытого конкурса на выполнение составляющих один лот двух и более научно-исследовательских работ в отношении одного предмета и с одними и теми же условиями контракта, указанными в конкурсной документации, с указанием количества указанных контрактов</w:t>
            </w:r>
          </w:p>
        </w:tc>
      </w:tr>
      <w:tr w:rsidR="00693A30" w:rsidRPr="00DB0AF6" w:rsidTr="00167AEF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0" w:rsidRPr="00B52809" w:rsidRDefault="00693A30" w:rsidP="00044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</w:p>
        </w:tc>
      </w:tr>
      <w:tr w:rsidR="00044747" w:rsidRPr="00DB0AF6" w:rsidTr="00DB0AF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47" w:rsidRPr="00B52809" w:rsidRDefault="00693A30" w:rsidP="00693A3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32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47" w:rsidRPr="00B52809" w:rsidRDefault="00693A30" w:rsidP="00044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693A30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Банковское сопровождение контракта</w:t>
            </w:r>
          </w:p>
        </w:tc>
      </w:tr>
      <w:tr w:rsidR="00044747" w:rsidRPr="00DB0AF6" w:rsidTr="00DB0AF6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47" w:rsidRPr="00B52809" w:rsidRDefault="00044747" w:rsidP="0004474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</w:tr>
      <w:tr w:rsidR="00FD1093" w:rsidRPr="00DB0AF6" w:rsidTr="004446A1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93" w:rsidRPr="00DB0AF6" w:rsidRDefault="00FD1093" w:rsidP="004446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DB0AF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9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93" w:rsidRPr="00DB0AF6" w:rsidRDefault="00FD1093" w:rsidP="00444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 xml:space="preserve">Перечень уполномоченных лиц заказчика для включения в состав 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конкурсной </w:t>
            </w: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комиссии (не менее трех человек должны быть представителями заказчика)</w:t>
            </w:r>
            <w:r w:rsidRPr="00DB0AF6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DB0AF6">
              <w:rPr>
                <w:rFonts w:ascii="Times New Roman" w:hAnsi="Times New Roman"/>
                <w:b/>
                <w:sz w:val="25"/>
                <w:szCs w:val="25"/>
              </w:rPr>
              <w:t>с указанием полностью фамилии, имени, отчества, должности (дополнительно указать по каждому лицу сведения о наличии/отсутствии профессиональной переподготовки или повышения квалификации в сфере закупок)</w:t>
            </w:r>
          </w:p>
        </w:tc>
      </w:tr>
      <w:tr w:rsidR="00FD1093" w:rsidRPr="00DB0AF6" w:rsidTr="004446A1">
        <w:trPr>
          <w:trHeight w:val="2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93" w:rsidRPr="00DB0AF6" w:rsidRDefault="00FD1093" w:rsidP="004446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</w:p>
        </w:tc>
      </w:tr>
    </w:tbl>
    <w:p w:rsidR="00080436" w:rsidRPr="00692157" w:rsidRDefault="00080436" w:rsidP="000804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6CB6" w:rsidRPr="007152AD" w:rsidRDefault="00C46CB6" w:rsidP="0000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color w:val="0070C0"/>
          <w:sz w:val="28"/>
          <w:szCs w:val="28"/>
        </w:rPr>
      </w:pPr>
      <w:r w:rsidRPr="007152AD">
        <w:rPr>
          <w:rFonts w:ascii="Times New Roman" w:hAnsi="Times New Roman"/>
          <w:i/>
          <w:color w:val="0070C0"/>
          <w:sz w:val="28"/>
          <w:szCs w:val="28"/>
        </w:rPr>
        <w:t>Примечание:</w:t>
      </w:r>
    </w:p>
    <w:p w:rsidR="00C46CB6" w:rsidRPr="007152AD" w:rsidRDefault="00C46CB6" w:rsidP="00EA6865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i/>
          <w:color w:val="0070C0"/>
          <w:sz w:val="28"/>
          <w:szCs w:val="28"/>
        </w:rPr>
      </w:pPr>
      <w:r w:rsidRPr="007152AD">
        <w:rPr>
          <w:rFonts w:ascii="Times New Roman" w:hAnsi="Times New Roman"/>
          <w:i/>
          <w:color w:val="0070C0"/>
          <w:sz w:val="28"/>
          <w:szCs w:val="28"/>
        </w:rPr>
        <w:t>Все пункты информационной карты должны быть заполнены. В пунктах, по которым требования не установлены необходимо указать – «не установлено».</w:t>
      </w:r>
    </w:p>
    <w:p w:rsidR="00FF59A2" w:rsidRDefault="00FF59A2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Pr="00005A23" w:rsidRDefault="007152AD" w:rsidP="007152AD">
      <w:pPr>
        <w:jc w:val="both"/>
        <w:rPr>
          <w:rFonts w:ascii="Times New Roman" w:hAnsi="Times New Roman"/>
          <w:i/>
          <w:sz w:val="28"/>
          <w:szCs w:val="28"/>
        </w:rPr>
      </w:pPr>
      <w:r w:rsidRPr="00692157">
        <w:rPr>
          <w:rFonts w:ascii="Times New Roman" w:hAnsi="Times New Roman"/>
          <w:sz w:val="28"/>
          <w:szCs w:val="28"/>
        </w:rPr>
        <w:t>Должность                                        (подпись</w:t>
      </w:r>
      <w:r w:rsidRPr="00005A23">
        <w:rPr>
          <w:rFonts w:ascii="Times New Roman" w:hAnsi="Times New Roman"/>
          <w:sz w:val="28"/>
          <w:szCs w:val="28"/>
        </w:rPr>
        <w:t>)                                        Ф. И. О.</w:t>
      </w: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2AD" w:rsidRDefault="007152AD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1"/>
        <w:tblW w:w="105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677"/>
      </w:tblGrid>
      <w:tr w:rsidR="007152AD" w:rsidRPr="00B6612A" w:rsidTr="00470C54">
        <w:tc>
          <w:tcPr>
            <w:tcW w:w="5920" w:type="dxa"/>
          </w:tcPr>
          <w:p w:rsidR="007152AD" w:rsidRPr="00B6612A" w:rsidRDefault="007152AD" w:rsidP="004446A1">
            <w:pPr>
              <w:jc w:val="center"/>
              <w:rPr>
                <w:b/>
              </w:rPr>
            </w:pPr>
          </w:p>
          <w:p w:rsidR="007152AD" w:rsidRPr="00B6612A" w:rsidRDefault="007152AD" w:rsidP="004446A1">
            <w:pPr>
              <w:jc w:val="center"/>
            </w:pPr>
          </w:p>
        </w:tc>
        <w:tc>
          <w:tcPr>
            <w:tcW w:w="4677" w:type="dxa"/>
          </w:tcPr>
          <w:p w:rsidR="007152AD" w:rsidRPr="00B6612A" w:rsidRDefault="007152AD" w:rsidP="004446A1">
            <w:pPr>
              <w:jc w:val="center"/>
              <w:rPr>
                <w:sz w:val="24"/>
                <w:szCs w:val="24"/>
              </w:rPr>
            </w:pPr>
            <w:r w:rsidRPr="00B6612A">
              <w:rPr>
                <w:sz w:val="24"/>
                <w:szCs w:val="24"/>
              </w:rPr>
              <w:t>«УТВЕРЖДАЮ»</w:t>
            </w:r>
          </w:p>
        </w:tc>
      </w:tr>
      <w:tr w:rsidR="007152AD" w:rsidRPr="00B6612A" w:rsidTr="00470C54">
        <w:tc>
          <w:tcPr>
            <w:tcW w:w="5920" w:type="dxa"/>
          </w:tcPr>
          <w:p w:rsidR="007152AD" w:rsidRPr="00B6612A" w:rsidRDefault="007152AD" w:rsidP="004446A1">
            <w:pPr>
              <w:jc w:val="center"/>
              <w:rPr>
                <w:b/>
              </w:rPr>
            </w:pPr>
          </w:p>
        </w:tc>
        <w:tc>
          <w:tcPr>
            <w:tcW w:w="4677" w:type="dxa"/>
          </w:tcPr>
          <w:p w:rsidR="007152AD" w:rsidRPr="00B6612A" w:rsidRDefault="007152AD" w:rsidP="004446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  <w:p w:rsidR="007152AD" w:rsidRPr="00B6612A" w:rsidRDefault="007152AD" w:rsidP="004446A1">
            <w:pPr>
              <w:rPr>
                <w:sz w:val="24"/>
                <w:szCs w:val="24"/>
              </w:rPr>
            </w:pPr>
          </w:p>
        </w:tc>
      </w:tr>
      <w:tr w:rsidR="007152AD" w:rsidRPr="00B6612A" w:rsidTr="00470C54">
        <w:tc>
          <w:tcPr>
            <w:tcW w:w="5920" w:type="dxa"/>
          </w:tcPr>
          <w:p w:rsidR="007152AD" w:rsidRPr="00B6612A" w:rsidRDefault="007152AD" w:rsidP="004446A1">
            <w:pPr>
              <w:jc w:val="center"/>
              <w:rPr>
                <w:b/>
              </w:rPr>
            </w:pPr>
          </w:p>
        </w:tc>
        <w:tc>
          <w:tcPr>
            <w:tcW w:w="4677" w:type="dxa"/>
          </w:tcPr>
          <w:p w:rsidR="007152AD" w:rsidRPr="00B6612A" w:rsidRDefault="007152AD" w:rsidP="004446A1">
            <w:pPr>
              <w:rPr>
                <w:sz w:val="24"/>
                <w:szCs w:val="24"/>
              </w:rPr>
            </w:pPr>
            <w:r w:rsidRPr="00B6612A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(_________________)</w:t>
            </w:r>
          </w:p>
          <w:p w:rsidR="007152AD" w:rsidRPr="00B6612A" w:rsidRDefault="007152AD" w:rsidP="004446A1">
            <w:pPr>
              <w:rPr>
                <w:sz w:val="24"/>
                <w:szCs w:val="24"/>
              </w:rPr>
            </w:pPr>
          </w:p>
          <w:p w:rsidR="007152AD" w:rsidRPr="00B6612A" w:rsidRDefault="007152AD" w:rsidP="004446A1">
            <w:pPr>
              <w:jc w:val="center"/>
              <w:rPr>
                <w:sz w:val="24"/>
                <w:szCs w:val="24"/>
              </w:rPr>
            </w:pPr>
            <w:r w:rsidRPr="00B6612A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                        «___</w:t>
            </w:r>
            <w:r w:rsidRPr="00B6612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 201_</w:t>
            </w:r>
            <w:r w:rsidRPr="00B6612A">
              <w:rPr>
                <w:sz w:val="24"/>
                <w:szCs w:val="24"/>
              </w:rPr>
              <w:t xml:space="preserve"> г.</w:t>
            </w:r>
          </w:p>
        </w:tc>
      </w:tr>
    </w:tbl>
    <w:p w:rsidR="00044747" w:rsidRDefault="00044747" w:rsidP="00FF59A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183F9C" w:rsidRPr="00692157" w:rsidRDefault="00183F9C" w:rsidP="00DD2FB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92157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Наименование и описание объекта закупки </w:t>
      </w:r>
    </w:p>
    <w:p w:rsidR="00183F9C" w:rsidRDefault="00A8520B" w:rsidP="00DD2FB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(техническое задание)</w:t>
      </w:r>
    </w:p>
    <w:p w:rsidR="00DB0AF6" w:rsidRDefault="00E3720A" w:rsidP="00E3720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720A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В </w:t>
      </w:r>
      <w:r w:rsidRPr="00E3720A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наименовании и описании объекта закупки в обязательном порядке должны быть указаны </w:t>
      </w:r>
      <w:r w:rsidR="0050505A" w:rsidRPr="00F048C1">
        <w:rPr>
          <w:rFonts w:ascii="Times New Roman" w:eastAsia="Times New Roman" w:hAnsi="Times New Roman"/>
          <w:b/>
          <w:sz w:val="28"/>
          <w:szCs w:val="28"/>
          <w:lang w:eastAsia="ru-RU"/>
        </w:rPr>
        <w:t>Код товара (работ, услуг) в соответствии с Общероссийским классификатором продукции по видам экономической деятельности (ОК 034-2014 (КПЕС 2008)) (ОКПД 2) с детализацией до 9-го знака либо Код позиции Каталога товаров, работ, услуг для обеспечения государственных и муниципальных нужд, размещенном на Официальном сайте Единой информационной системы в сфере закупок (код позиции КТРУ), единица измерения, цена за единицу</w:t>
      </w:r>
      <w:r w:rsidRPr="00E3720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B646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E099A" w:rsidRDefault="007E099A" w:rsidP="00E3720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720A" w:rsidRPr="00900C24" w:rsidRDefault="00E3720A" w:rsidP="00E3720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C24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Рекомендуемая форма:</w:t>
      </w:r>
    </w:p>
    <w:p w:rsidR="002C77CD" w:rsidRDefault="002C77CD" w:rsidP="00E3720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48C1" w:rsidRPr="0046373F" w:rsidRDefault="00F048C1" w:rsidP="00F048C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t>Описание объекта закупки</w:t>
      </w:r>
    </w:p>
    <w:p w:rsidR="00F048C1" w:rsidRPr="00900C24" w:rsidRDefault="00F048C1" w:rsidP="00E3720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268"/>
        <w:gridCol w:w="1890"/>
        <w:gridCol w:w="2930"/>
        <w:gridCol w:w="1560"/>
        <w:gridCol w:w="992"/>
      </w:tblGrid>
      <w:tr w:rsidR="00F40DC1" w:rsidRPr="00900C24" w:rsidTr="00F048C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DC1" w:rsidRPr="00900C24" w:rsidRDefault="00F40DC1" w:rsidP="00DB0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0C2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F048C1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8C1" w:rsidRPr="0046373F" w:rsidRDefault="00F048C1" w:rsidP="00F048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Код </w:t>
            </w:r>
            <w:r w:rsidRPr="0046373F">
              <w:rPr>
                <w:rFonts w:ascii="Times New Roman" w:hAnsi="Times New Roman"/>
                <w:b/>
              </w:rPr>
              <w:t>ОКПД 2</w:t>
            </w:r>
          </w:p>
          <w:p w:rsidR="00F048C1" w:rsidRPr="0046373F" w:rsidRDefault="00F048C1" w:rsidP="00F048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73F">
              <w:rPr>
                <w:rFonts w:ascii="Times New Roman" w:hAnsi="Times New Roman"/>
              </w:rPr>
              <w:t>либо</w:t>
            </w:r>
          </w:p>
          <w:p w:rsidR="00F40DC1" w:rsidRPr="00900C24" w:rsidRDefault="00F048C1" w:rsidP="00F04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</w:rPr>
              <w:t>Код позиции КТРУ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DC1" w:rsidRPr="00900C24" w:rsidRDefault="00F40DC1" w:rsidP="000B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0C24">
              <w:rPr>
                <w:rFonts w:ascii="Times New Roman" w:hAnsi="Times New Roman"/>
                <w:b/>
                <w:sz w:val="24"/>
                <w:szCs w:val="24"/>
              </w:rPr>
              <w:t>Наименование товара (работ, услуг)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DC1" w:rsidRPr="00900C24" w:rsidRDefault="00F048C1" w:rsidP="000B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Характеристики</w:t>
            </w:r>
            <w:r w:rsidRPr="0046373F">
              <w:rPr>
                <w:rFonts w:ascii="Times New Roman" w:hAnsi="Times New Roman"/>
                <w:b/>
              </w:rPr>
              <w:t xml:space="preserve"> товара</w:t>
            </w:r>
            <w:r w:rsidR="00F40DC1" w:rsidRPr="00900C24">
              <w:rPr>
                <w:rFonts w:ascii="Times New Roman" w:hAnsi="Times New Roman"/>
                <w:b/>
                <w:sz w:val="24"/>
                <w:szCs w:val="24"/>
              </w:rPr>
              <w:t xml:space="preserve"> (работ, услуг)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DC1" w:rsidRPr="00900C24" w:rsidRDefault="00F048C1" w:rsidP="000B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Единица измере</w:t>
            </w:r>
            <w:r w:rsidR="00F40DC1" w:rsidRPr="00900C24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DC1" w:rsidRPr="00900C24" w:rsidRDefault="00F40DC1" w:rsidP="000B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0C24">
              <w:rPr>
                <w:rFonts w:ascii="Times New Roman" w:hAnsi="Times New Roman"/>
                <w:b/>
                <w:sz w:val="24"/>
                <w:szCs w:val="24"/>
              </w:rPr>
              <w:t>Коли-</w:t>
            </w:r>
            <w:proofErr w:type="spellStart"/>
            <w:r w:rsidRPr="00900C24">
              <w:rPr>
                <w:rFonts w:ascii="Times New Roman" w:hAnsi="Times New Roman"/>
                <w:b/>
                <w:sz w:val="24"/>
                <w:szCs w:val="24"/>
              </w:rPr>
              <w:t>чество</w:t>
            </w:r>
            <w:proofErr w:type="spellEnd"/>
          </w:p>
        </w:tc>
      </w:tr>
      <w:tr w:rsidR="00F40DC1" w:rsidRPr="00900C24" w:rsidTr="00F048C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DC1" w:rsidRPr="00900C24" w:rsidRDefault="00F40DC1" w:rsidP="000B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DC1" w:rsidRPr="00900C24" w:rsidRDefault="00F40DC1" w:rsidP="000B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DC1" w:rsidRPr="00900C24" w:rsidRDefault="00F40DC1" w:rsidP="000B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DC1" w:rsidRPr="00900C24" w:rsidRDefault="00F40DC1" w:rsidP="000B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DC1" w:rsidRPr="00900C24" w:rsidRDefault="00F40DC1" w:rsidP="000B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DC1" w:rsidRPr="00900C24" w:rsidRDefault="00F40DC1" w:rsidP="000B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C77CD" w:rsidRPr="00900C24" w:rsidRDefault="002C77CD" w:rsidP="00E3720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83F9C" w:rsidRPr="00900C24" w:rsidRDefault="00B27D0C" w:rsidP="006D448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00C24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33 </w:t>
      </w:r>
      <w:r w:rsidRPr="00900C24">
        <w:rPr>
          <w:rFonts w:ascii="Times New Roman" w:hAnsi="Times New Roman"/>
          <w:sz w:val="28"/>
          <w:szCs w:val="28"/>
        </w:rPr>
        <w:t>Федерального закона от 05.04.2013 г. № 44-ФЗ необходимо учитывать в том числе следующее:</w:t>
      </w:r>
    </w:p>
    <w:p w:rsidR="00B27D0C" w:rsidRPr="00A8520B" w:rsidRDefault="006D4481" w:rsidP="006D44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0C24">
        <w:rPr>
          <w:rFonts w:ascii="Times New Roman" w:hAnsi="Times New Roman"/>
          <w:sz w:val="28"/>
          <w:szCs w:val="28"/>
        </w:rPr>
        <w:softHyphen/>
        <w:t>–</w:t>
      </w:r>
      <w:r w:rsidR="00B27D0C" w:rsidRPr="00900C24">
        <w:rPr>
          <w:rFonts w:ascii="Times New Roman" w:hAnsi="Times New Roman"/>
          <w:sz w:val="28"/>
          <w:szCs w:val="28"/>
        </w:rPr>
        <w:t xml:space="preserve"> </w:t>
      </w:r>
      <w:r w:rsidR="003C4012">
        <w:rPr>
          <w:rFonts w:ascii="Times New Roman" w:hAnsi="Times New Roman"/>
          <w:sz w:val="28"/>
          <w:szCs w:val="28"/>
        </w:rPr>
        <w:t>в</w:t>
      </w:r>
      <w:r w:rsidR="00B27D0C" w:rsidRPr="00900C24">
        <w:rPr>
          <w:rFonts w:ascii="Times New Roman" w:hAnsi="Times New Roman"/>
          <w:sz w:val="28"/>
          <w:szCs w:val="28"/>
        </w:rPr>
        <w:t xml:space="preserve"> описании объекта закупки указываются функциональные, технические и качественные характеристики, эксплуатационные характеристики объекта закупки (при необходимости). </w:t>
      </w:r>
      <w:r w:rsidR="003C4012">
        <w:rPr>
          <w:rFonts w:ascii="Times New Roman" w:hAnsi="Times New Roman"/>
          <w:sz w:val="28"/>
          <w:szCs w:val="28"/>
        </w:rPr>
        <w:t xml:space="preserve">В описание объекта закупки не должны включаться требования </w:t>
      </w:r>
      <w:r w:rsidR="003C4012">
        <w:rPr>
          <w:rFonts w:ascii="Times New Roman" w:hAnsi="Times New Roman"/>
          <w:sz w:val="28"/>
          <w:szCs w:val="28"/>
        </w:rPr>
        <w:lastRenderedPageBreak/>
        <w:t>или указания в отношении товарных знаков, знаков обслуживания, фирменных наименований, патентов, полезных моделей, промышленных образцов, наименование страны происхождения товара, требования к товарам, информации, работам, услугам при условии, что такие требования или указания влекут за собой ограничение количества участников закупки. Допускается использование в описании объекта закупки указания на товарный знак при условии сопровождения такого указания словами "или эквивалент" либо при условии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заказчиком, либо при условии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</w:t>
      </w:r>
      <w:r w:rsidR="00B27D0C" w:rsidRPr="00A8520B">
        <w:rPr>
          <w:rFonts w:ascii="Times New Roman" w:hAnsi="Times New Roman"/>
          <w:sz w:val="28"/>
          <w:szCs w:val="28"/>
        </w:rPr>
        <w:t>;</w:t>
      </w:r>
    </w:p>
    <w:p w:rsidR="00B27D0C" w:rsidRPr="00A8520B" w:rsidRDefault="006D4481" w:rsidP="006D44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520B">
        <w:rPr>
          <w:rFonts w:ascii="Times New Roman" w:hAnsi="Times New Roman"/>
          <w:sz w:val="28"/>
          <w:szCs w:val="28"/>
        </w:rPr>
        <w:t xml:space="preserve">– </w:t>
      </w:r>
      <w:r w:rsidR="008E29CB" w:rsidRPr="00A8520B">
        <w:rPr>
          <w:rFonts w:ascii="Times New Roman" w:hAnsi="Times New Roman"/>
          <w:sz w:val="28"/>
          <w:szCs w:val="28"/>
        </w:rPr>
        <w:t xml:space="preserve">описание объекта закупки </w:t>
      </w:r>
      <w:r w:rsidR="00B27D0C" w:rsidRPr="00A8520B">
        <w:rPr>
          <w:rFonts w:ascii="Times New Roman" w:hAnsi="Times New Roman"/>
          <w:sz w:val="28"/>
          <w:szCs w:val="28"/>
        </w:rPr>
        <w:t>должн</w:t>
      </w:r>
      <w:r w:rsidR="008E29CB" w:rsidRPr="00A8520B">
        <w:rPr>
          <w:rFonts w:ascii="Times New Roman" w:hAnsi="Times New Roman"/>
          <w:sz w:val="28"/>
          <w:szCs w:val="28"/>
        </w:rPr>
        <w:t>о</w:t>
      </w:r>
      <w:r w:rsidR="00B27D0C" w:rsidRPr="00A8520B">
        <w:rPr>
          <w:rFonts w:ascii="Times New Roman" w:hAnsi="Times New Roman"/>
          <w:sz w:val="28"/>
          <w:szCs w:val="28"/>
        </w:rPr>
        <w:t xml:space="preserve"> содержать показатели, позволяющие определить соответствие закупаемых товара, работы, услуги установленным заказчиком требованиям. При этом указываются максимальные и (или) минимальные значения таких показателей, а также значения показателей, которые не могут изменяться.</w:t>
      </w:r>
    </w:p>
    <w:p w:rsidR="00B27D0C" w:rsidRPr="00A8520B" w:rsidRDefault="00005A23" w:rsidP="00B27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520B">
        <w:rPr>
          <w:rFonts w:ascii="Times New Roman" w:hAnsi="Times New Roman"/>
          <w:sz w:val="28"/>
          <w:szCs w:val="28"/>
        </w:rPr>
        <w:t>При направлении заявки на выполнение ремонтных или строительных работ заказчик прикладывает проектно-сметную документацию в полном объеме (представляется на бумажном носителе и в электронном виде), также прикладывается протокол начальной (максимальной) цены контракта, составленный в соответствии с Приказом Министерства архитектуры, строительства и коммунального хозяйства Республики Коми от 18.02.2010 г.  № 33-ОД, если иное не установлено нормативными правовыми актами.</w:t>
      </w:r>
    </w:p>
    <w:p w:rsidR="00970A67" w:rsidRPr="00A8520B" w:rsidRDefault="00970A67" w:rsidP="00B27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2"/>
          <w:szCs w:val="28"/>
        </w:rPr>
      </w:pPr>
    </w:p>
    <w:p w:rsidR="008E29CB" w:rsidRDefault="008E29CB" w:rsidP="00B27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B0AF6" w:rsidRDefault="00DB0AF6" w:rsidP="00B27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"/>
        <w:tblW w:w="105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677"/>
      </w:tblGrid>
      <w:tr w:rsidR="007152AD" w:rsidRPr="00B6612A" w:rsidTr="004446A1">
        <w:tc>
          <w:tcPr>
            <w:tcW w:w="5920" w:type="dxa"/>
          </w:tcPr>
          <w:p w:rsidR="007152AD" w:rsidRPr="00B6612A" w:rsidRDefault="007152AD" w:rsidP="004446A1">
            <w:pPr>
              <w:jc w:val="center"/>
              <w:rPr>
                <w:b/>
              </w:rPr>
            </w:pPr>
          </w:p>
          <w:p w:rsidR="007152AD" w:rsidRPr="00B6612A" w:rsidRDefault="007152AD" w:rsidP="004446A1">
            <w:pPr>
              <w:jc w:val="center"/>
            </w:pPr>
          </w:p>
        </w:tc>
        <w:tc>
          <w:tcPr>
            <w:tcW w:w="4677" w:type="dxa"/>
          </w:tcPr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Pr="00B6612A" w:rsidRDefault="007152AD" w:rsidP="004446A1">
            <w:pPr>
              <w:jc w:val="center"/>
              <w:rPr>
                <w:sz w:val="24"/>
                <w:szCs w:val="24"/>
              </w:rPr>
            </w:pPr>
            <w:r w:rsidRPr="00B6612A">
              <w:rPr>
                <w:sz w:val="24"/>
                <w:szCs w:val="24"/>
              </w:rPr>
              <w:t>«УТВЕРЖДАЮ»</w:t>
            </w:r>
          </w:p>
        </w:tc>
      </w:tr>
      <w:tr w:rsidR="007152AD" w:rsidRPr="00B6612A" w:rsidTr="004446A1">
        <w:tc>
          <w:tcPr>
            <w:tcW w:w="5920" w:type="dxa"/>
          </w:tcPr>
          <w:p w:rsidR="007152AD" w:rsidRPr="00B6612A" w:rsidRDefault="007152AD" w:rsidP="004446A1">
            <w:pPr>
              <w:jc w:val="center"/>
              <w:rPr>
                <w:b/>
              </w:rPr>
            </w:pPr>
          </w:p>
        </w:tc>
        <w:tc>
          <w:tcPr>
            <w:tcW w:w="4677" w:type="dxa"/>
          </w:tcPr>
          <w:p w:rsidR="007152AD" w:rsidRPr="00B6612A" w:rsidRDefault="007152AD" w:rsidP="004446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  <w:p w:rsidR="007152AD" w:rsidRPr="00B6612A" w:rsidRDefault="007152AD" w:rsidP="004446A1">
            <w:pPr>
              <w:rPr>
                <w:sz w:val="24"/>
                <w:szCs w:val="24"/>
              </w:rPr>
            </w:pPr>
          </w:p>
        </w:tc>
      </w:tr>
      <w:tr w:rsidR="007152AD" w:rsidRPr="00B6612A" w:rsidTr="004446A1">
        <w:tc>
          <w:tcPr>
            <w:tcW w:w="5920" w:type="dxa"/>
          </w:tcPr>
          <w:p w:rsidR="007152AD" w:rsidRPr="00B6612A" w:rsidRDefault="007152AD" w:rsidP="004446A1">
            <w:pPr>
              <w:jc w:val="center"/>
              <w:rPr>
                <w:b/>
              </w:rPr>
            </w:pPr>
          </w:p>
        </w:tc>
        <w:tc>
          <w:tcPr>
            <w:tcW w:w="4677" w:type="dxa"/>
          </w:tcPr>
          <w:p w:rsidR="007152AD" w:rsidRPr="00B6612A" w:rsidRDefault="007152AD" w:rsidP="004446A1">
            <w:pPr>
              <w:rPr>
                <w:sz w:val="24"/>
                <w:szCs w:val="24"/>
              </w:rPr>
            </w:pPr>
            <w:r w:rsidRPr="00B6612A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(_________________)</w:t>
            </w:r>
          </w:p>
          <w:p w:rsidR="007152AD" w:rsidRPr="00B6612A" w:rsidRDefault="007152AD" w:rsidP="004446A1">
            <w:pPr>
              <w:rPr>
                <w:sz w:val="24"/>
                <w:szCs w:val="24"/>
              </w:rPr>
            </w:pPr>
          </w:p>
          <w:p w:rsidR="007152AD" w:rsidRPr="00B6612A" w:rsidRDefault="007152AD" w:rsidP="004446A1">
            <w:pPr>
              <w:jc w:val="center"/>
              <w:rPr>
                <w:sz w:val="24"/>
                <w:szCs w:val="24"/>
              </w:rPr>
            </w:pPr>
            <w:r w:rsidRPr="00B6612A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                        «___</w:t>
            </w:r>
            <w:r w:rsidRPr="00B6612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 201_</w:t>
            </w:r>
            <w:r w:rsidRPr="00B6612A">
              <w:rPr>
                <w:sz w:val="24"/>
                <w:szCs w:val="24"/>
              </w:rPr>
              <w:t xml:space="preserve"> г.</w:t>
            </w:r>
          </w:p>
        </w:tc>
      </w:tr>
    </w:tbl>
    <w:p w:rsidR="00DB0AF6" w:rsidRDefault="00DB0AF6" w:rsidP="00B27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8520B" w:rsidRDefault="00183F9C" w:rsidP="00DD2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92157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Обоснование начальной </w:t>
      </w:r>
      <w:r w:rsidR="00A8520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(максимальной) цены контракта</w:t>
      </w:r>
    </w:p>
    <w:p w:rsidR="00183F9C" w:rsidRPr="00692157" w:rsidRDefault="00A8520B" w:rsidP="00DD2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92157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</w:p>
    <w:p w:rsidR="00496F49" w:rsidRPr="00692157" w:rsidRDefault="00496F49" w:rsidP="00496F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157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ч.1 статьи 22 </w:t>
      </w:r>
      <w:r w:rsidRPr="00692157">
        <w:rPr>
          <w:rFonts w:ascii="Times New Roman" w:hAnsi="Times New Roman" w:cs="Times New Roman"/>
          <w:sz w:val="28"/>
          <w:szCs w:val="28"/>
        </w:rPr>
        <w:t>Федерального закона от 05.04.2013 г. № 44-ФЗ начальная (максимальная) цена контракта определя</w:t>
      </w:r>
      <w:r w:rsidR="006D4481" w:rsidRPr="00692157">
        <w:rPr>
          <w:rFonts w:ascii="Times New Roman" w:hAnsi="Times New Roman" w:cs="Times New Roman"/>
          <w:sz w:val="28"/>
          <w:szCs w:val="28"/>
        </w:rPr>
        <w:t>е</w:t>
      </w:r>
      <w:r w:rsidRPr="00692157">
        <w:rPr>
          <w:rFonts w:ascii="Times New Roman" w:hAnsi="Times New Roman" w:cs="Times New Roman"/>
          <w:sz w:val="28"/>
          <w:szCs w:val="28"/>
        </w:rPr>
        <w:t>тся и обосновыва</w:t>
      </w:r>
      <w:r w:rsidR="006D4481" w:rsidRPr="00692157">
        <w:rPr>
          <w:rFonts w:ascii="Times New Roman" w:hAnsi="Times New Roman" w:cs="Times New Roman"/>
          <w:sz w:val="28"/>
          <w:szCs w:val="28"/>
        </w:rPr>
        <w:t>е</w:t>
      </w:r>
      <w:r w:rsidRPr="00692157">
        <w:rPr>
          <w:rFonts w:ascii="Times New Roman" w:hAnsi="Times New Roman" w:cs="Times New Roman"/>
          <w:sz w:val="28"/>
          <w:szCs w:val="28"/>
        </w:rPr>
        <w:t>тся заказчиком посредством применения следующего метода или нескольких следующих методов:</w:t>
      </w:r>
    </w:p>
    <w:p w:rsidR="00496F49" w:rsidRPr="00692157" w:rsidRDefault="00496F49" w:rsidP="00496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2157">
        <w:rPr>
          <w:rFonts w:ascii="Times New Roman" w:hAnsi="Times New Roman"/>
          <w:sz w:val="28"/>
          <w:szCs w:val="28"/>
        </w:rPr>
        <w:t>1) метод сопоставимых рыночных цен (анализа рынка);</w:t>
      </w:r>
    </w:p>
    <w:p w:rsidR="00496F49" w:rsidRPr="00692157" w:rsidRDefault="00496F49" w:rsidP="00496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2157">
        <w:rPr>
          <w:rFonts w:ascii="Times New Roman" w:hAnsi="Times New Roman"/>
          <w:sz w:val="28"/>
          <w:szCs w:val="28"/>
        </w:rPr>
        <w:t>2) нормативный метод;</w:t>
      </w:r>
    </w:p>
    <w:p w:rsidR="00496F49" w:rsidRPr="00692157" w:rsidRDefault="00496F49" w:rsidP="00496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2157">
        <w:rPr>
          <w:rFonts w:ascii="Times New Roman" w:hAnsi="Times New Roman"/>
          <w:sz w:val="28"/>
          <w:szCs w:val="28"/>
        </w:rPr>
        <w:t>3) тарифный метод;</w:t>
      </w:r>
    </w:p>
    <w:p w:rsidR="00496F49" w:rsidRPr="00692157" w:rsidRDefault="00496F49" w:rsidP="00496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2157">
        <w:rPr>
          <w:rFonts w:ascii="Times New Roman" w:hAnsi="Times New Roman"/>
          <w:sz w:val="28"/>
          <w:szCs w:val="28"/>
        </w:rPr>
        <w:t>4) проектно-сметный метод;</w:t>
      </w:r>
    </w:p>
    <w:p w:rsidR="00496F49" w:rsidRPr="00692157" w:rsidRDefault="00496F49" w:rsidP="00496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2157">
        <w:rPr>
          <w:rFonts w:ascii="Times New Roman" w:hAnsi="Times New Roman"/>
          <w:sz w:val="28"/>
          <w:szCs w:val="28"/>
        </w:rPr>
        <w:t>5) затратный метод.</w:t>
      </w:r>
    </w:p>
    <w:p w:rsidR="006D4481" w:rsidRPr="00A8520B" w:rsidRDefault="006D4481" w:rsidP="006D4481">
      <w:pPr>
        <w:pStyle w:val="ConsPlusNormal"/>
        <w:ind w:firstLine="540"/>
        <w:jc w:val="both"/>
        <w:rPr>
          <w:rFonts w:ascii="Times New Roman" w:hAnsi="Times New Roman" w:cs="Times New Roman"/>
          <w:sz w:val="12"/>
          <w:szCs w:val="28"/>
        </w:rPr>
      </w:pPr>
    </w:p>
    <w:p w:rsidR="006D4481" w:rsidRPr="00692157" w:rsidRDefault="00A74210" w:rsidP="006D44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157">
        <w:rPr>
          <w:rFonts w:ascii="Times New Roman" w:hAnsi="Times New Roman" w:cs="Times New Roman"/>
          <w:sz w:val="28"/>
          <w:szCs w:val="28"/>
        </w:rPr>
        <w:t xml:space="preserve">При формировании начальной (максимальной) цены контракта рекомендуем пользоваться </w:t>
      </w:r>
      <w:r w:rsidR="006D4481" w:rsidRPr="00692157">
        <w:rPr>
          <w:rFonts w:ascii="Times New Roman" w:hAnsi="Times New Roman" w:cs="Times New Roman"/>
          <w:sz w:val="28"/>
          <w:szCs w:val="28"/>
        </w:rPr>
        <w:t>Методически</w:t>
      </w:r>
      <w:r w:rsidRPr="00692157">
        <w:rPr>
          <w:rFonts w:ascii="Times New Roman" w:hAnsi="Times New Roman" w:cs="Times New Roman"/>
          <w:sz w:val="28"/>
          <w:szCs w:val="28"/>
        </w:rPr>
        <w:t>ми</w:t>
      </w:r>
      <w:r w:rsidR="006D4481" w:rsidRPr="00692157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Pr="00692157">
        <w:rPr>
          <w:rFonts w:ascii="Times New Roman" w:hAnsi="Times New Roman" w:cs="Times New Roman"/>
          <w:sz w:val="28"/>
          <w:szCs w:val="28"/>
        </w:rPr>
        <w:t>ями</w:t>
      </w:r>
      <w:r w:rsidR="006D4481" w:rsidRPr="00692157">
        <w:rPr>
          <w:rFonts w:ascii="Times New Roman" w:hAnsi="Times New Roman" w:cs="Times New Roman"/>
          <w:sz w:val="28"/>
          <w:szCs w:val="28"/>
        </w:rPr>
        <w:t xml:space="preserve"> по применению методов определения начальной (максимальной) цены контракта</w:t>
      </w:r>
      <w:r w:rsidRPr="00692157">
        <w:rPr>
          <w:rFonts w:ascii="Times New Roman" w:hAnsi="Times New Roman" w:cs="Times New Roman"/>
          <w:sz w:val="28"/>
          <w:szCs w:val="28"/>
        </w:rPr>
        <w:t>,</w:t>
      </w:r>
      <w:r w:rsidR="006D4481" w:rsidRPr="00692157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Pr="00692157">
        <w:rPr>
          <w:rFonts w:ascii="Times New Roman" w:hAnsi="Times New Roman" w:cs="Times New Roman"/>
          <w:sz w:val="28"/>
          <w:szCs w:val="28"/>
        </w:rPr>
        <w:t>н</w:t>
      </w:r>
      <w:r w:rsidR="006D4481" w:rsidRPr="00692157">
        <w:rPr>
          <w:rFonts w:ascii="Times New Roman" w:hAnsi="Times New Roman" w:cs="Times New Roman"/>
          <w:sz w:val="28"/>
          <w:szCs w:val="28"/>
        </w:rPr>
        <w:t>ы</w:t>
      </w:r>
      <w:r w:rsidRPr="00692157">
        <w:rPr>
          <w:rFonts w:ascii="Times New Roman" w:hAnsi="Times New Roman" w:cs="Times New Roman"/>
          <w:sz w:val="28"/>
          <w:szCs w:val="28"/>
        </w:rPr>
        <w:t>ми</w:t>
      </w:r>
      <w:r w:rsidR="006D4481" w:rsidRPr="00692157">
        <w:rPr>
          <w:rFonts w:ascii="Times New Roman" w:hAnsi="Times New Roman" w:cs="Times New Roman"/>
          <w:sz w:val="28"/>
          <w:szCs w:val="28"/>
        </w:rPr>
        <w:t xml:space="preserve"> Приказом Минэкономразвития России от 02.10.2013 г. № 567 "Об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исполнителем)".</w:t>
      </w:r>
    </w:p>
    <w:p w:rsidR="00005A23" w:rsidRPr="003E2AAA" w:rsidRDefault="00005A23" w:rsidP="00005A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157">
        <w:rPr>
          <w:rFonts w:ascii="Times New Roman" w:hAnsi="Times New Roman" w:cs="Times New Roman"/>
          <w:sz w:val="28"/>
          <w:szCs w:val="28"/>
        </w:rPr>
        <w:t xml:space="preserve">Если для определения начальной (максимальной) цены использовались коммерческие предложения потенциальных участников, то заказчик направляет копии таких предложений в </w:t>
      </w:r>
      <w:r w:rsidR="007152AD">
        <w:rPr>
          <w:rFonts w:ascii="Times New Roman" w:hAnsi="Times New Roman" w:cs="Times New Roman"/>
          <w:sz w:val="28"/>
          <w:szCs w:val="28"/>
        </w:rPr>
        <w:t>Управление финансов муниципального района «Печора»</w:t>
      </w:r>
      <w:r w:rsidRPr="00692157">
        <w:rPr>
          <w:rFonts w:ascii="Times New Roman" w:hAnsi="Times New Roman" w:cs="Times New Roman"/>
          <w:sz w:val="28"/>
          <w:szCs w:val="28"/>
        </w:rPr>
        <w:t xml:space="preserve"> в составе заявки на </w:t>
      </w:r>
      <w:r w:rsidRPr="003E2AAA">
        <w:rPr>
          <w:rFonts w:ascii="Times New Roman" w:hAnsi="Times New Roman" w:cs="Times New Roman"/>
          <w:sz w:val="28"/>
          <w:szCs w:val="28"/>
        </w:rPr>
        <w:t>определение поставщика (подрядчика, исполнителя).</w:t>
      </w:r>
    </w:p>
    <w:p w:rsidR="00F40DC1" w:rsidRPr="003E2AAA" w:rsidRDefault="00F40DC1" w:rsidP="00005A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2AAA">
        <w:rPr>
          <w:rFonts w:ascii="Times New Roman" w:hAnsi="Times New Roman"/>
          <w:sz w:val="28"/>
          <w:szCs w:val="28"/>
        </w:rPr>
        <w:t xml:space="preserve">В случае невозможности применения для определения начальной (максимальной) цены контракта методов, указанных в ч.1 </w:t>
      </w:r>
      <w:r w:rsidRPr="003E2AAA">
        <w:rPr>
          <w:rFonts w:ascii="Times New Roman" w:hAnsi="Times New Roman" w:cs="Times New Roman"/>
          <w:sz w:val="28"/>
          <w:szCs w:val="28"/>
        </w:rPr>
        <w:t>статьи 22 Федерального закона от 05.04.2013 г. № 44-ФЗ</w:t>
      </w:r>
      <w:r w:rsidRPr="003E2AAA">
        <w:rPr>
          <w:rFonts w:ascii="Times New Roman" w:hAnsi="Times New Roman"/>
          <w:sz w:val="28"/>
          <w:szCs w:val="28"/>
        </w:rPr>
        <w:t>, заказчик вправе применить иные методы. В этом случае в обоснование начальной (максимальной) цены контракта заказчик обязан включить обоснование невозможности применения указанных методов.</w:t>
      </w:r>
    </w:p>
    <w:p w:rsidR="00496F49" w:rsidRPr="003E2AAA" w:rsidRDefault="00496F49" w:rsidP="00DD2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183F9C" w:rsidRPr="003E2AAA" w:rsidRDefault="00183F9C" w:rsidP="00DD2FBF">
      <w:pPr>
        <w:tabs>
          <w:tab w:val="left" w:pos="6405"/>
          <w:tab w:val="left" w:pos="92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7152AD" w:rsidRDefault="007152AD" w:rsidP="00DD2FBF">
      <w:pPr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tbl>
      <w:tblPr>
        <w:tblStyle w:val="1"/>
        <w:tblW w:w="105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677"/>
      </w:tblGrid>
      <w:tr w:rsidR="007152AD" w:rsidRPr="00B6612A" w:rsidTr="004446A1">
        <w:tc>
          <w:tcPr>
            <w:tcW w:w="5920" w:type="dxa"/>
          </w:tcPr>
          <w:p w:rsidR="007152AD" w:rsidRPr="00B6612A" w:rsidRDefault="007152AD" w:rsidP="004446A1">
            <w:pPr>
              <w:jc w:val="center"/>
              <w:rPr>
                <w:b/>
              </w:rPr>
            </w:pPr>
          </w:p>
          <w:p w:rsidR="007152AD" w:rsidRPr="00B6612A" w:rsidRDefault="007152AD" w:rsidP="004446A1">
            <w:pPr>
              <w:jc w:val="center"/>
            </w:pPr>
          </w:p>
        </w:tc>
        <w:tc>
          <w:tcPr>
            <w:tcW w:w="4677" w:type="dxa"/>
          </w:tcPr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Default="007152AD" w:rsidP="004446A1">
            <w:pPr>
              <w:jc w:val="center"/>
              <w:rPr>
                <w:sz w:val="24"/>
                <w:szCs w:val="24"/>
              </w:rPr>
            </w:pPr>
          </w:p>
          <w:p w:rsidR="007152AD" w:rsidRPr="00B6612A" w:rsidRDefault="007152AD" w:rsidP="004446A1">
            <w:pPr>
              <w:jc w:val="center"/>
              <w:rPr>
                <w:sz w:val="24"/>
                <w:szCs w:val="24"/>
              </w:rPr>
            </w:pPr>
            <w:r w:rsidRPr="00B6612A">
              <w:rPr>
                <w:sz w:val="24"/>
                <w:szCs w:val="24"/>
              </w:rPr>
              <w:t>«УТВЕРЖДАЮ»</w:t>
            </w:r>
          </w:p>
        </w:tc>
      </w:tr>
      <w:tr w:rsidR="007152AD" w:rsidRPr="00B6612A" w:rsidTr="004446A1">
        <w:tc>
          <w:tcPr>
            <w:tcW w:w="5920" w:type="dxa"/>
          </w:tcPr>
          <w:p w:rsidR="007152AD" w:rsidRPr="00B6612A" w:rsidRDefault="007152AD" w:rsidP="004446A1">
            <w:pPr>
              <w:jc w:val="center"/>
              <w:rPr>
                <w:b/>
              </w:rPr>
            </w:pPr>
          </w:p>
        </w:tc>
        <w:tc>
          <w:tcPr>
            <w:tcW w:w="4677" w:type="dxa"/>
          </w:tcPr>
          <w:p w:rsidR="007152AD" w:rsidRPr="00B6612A" w:rsidRDefault="007152AD" w:rsidP="004446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  <w:p w:rsidR="007152AD" w:rsidRPr="00B6612A" w:rsidRDefault="007152AD" w:rsidP="004446A1">
            <w:pPr>
              <w:rPr>
                <w:sz w:val="24"/>
                <w:szCs w:val="24"/>
              </w:rPr>
            </w:pPr>
          </w:p>
        </w:tc>
      </w:tr>
      <w:tr w:rsidR="007152AD" w:rsidRPr="00B6612A" w:rsidTr="004446A1">
        <w:tc>
          <w:tcPr>
            <w:tcW w:w="5920" w:type="dxa"/>
          </w:tcPr>
          <w:p w:rsidR="007152AD" w:rsidRPr="00B6612A" w:rsidRDefault="007152AD" w:rsidP="004446A1">
            <w:pPr>
              <w:jc w:val="center"/>
              <w:rPr>
                <w:b/>
              </w:rPr>
            </w:pPr>
          </w:p>
        </w:tc>
        <w:tc>
          <w:tcPr>
            <w:tcW w:w="4677" w:type="dxa"/>
          </w:tcPr>
          <w:p w:rsidR="007152AD" w:rsidRPr="00B6612A" w:rsidRDefault="007152AD" w:rsidP="004446A1">
            <w:pPr>
              <w:rPr>
                <w:sz w:val="24"/>
                <w:szCs w:val="24"/>
              </w:rPr>
            </w:pPr>
            <w:r w:rsidRPr="00B6612A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(_________________)</w:t>
            </w:r>
          </w:p>
          <w:p w:rsidR="007152AD" w:rsidRPr="00B6612A" w:rsidRDefault="007152AD" w:rsidP="004446A1">
            <w:pPr>
              <w:rPr>
                <w:sz w:val="24"/>
                <w:szCs w:val="24"/>
              </w:rPr>
            </w:pPr>
          </w:p>
          <w:p w:rsidR="007152AD" w:rsidRPr="00B6612A" w:rsidRDefault="007152AD" w:rsidP="004446A1">
            <w:pPr>
              <w:jc w:val="center"/>
              <w:rPr>
                <w:sz w:val="24"/>
                <w:szCs w:val="24"/>
              </w:rPr>
            </w:pPr>
            <w:r w:rsidRPr="00B6612A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                        «___</w:t>
            </w:r>
            <w:r w:rsidRPr="00B6612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 201_</w:t>
            </w:r>
            <w:r w:rsidRPr="00B6612A">
              <w:rPr>
                <w:sz w:val="24"/>
                <w:szCs w:val="24"/>
              </w:rPr>
              <w:t xml:space="preserve"> г.</w:t>
            </w:r>
          </w:p>
        </w:tc>
      </w:tr>
    </w:tbl>
    <w:p w:rsidR="007152AD" w:rsidRDefault="007152AD" w:rsidP="00DD2FBF">
      <w:pPr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183F9C" w:rsidRPr="003E2AAA" w:rsidRDefault="00183F9C" w:rsidP="00DD2FBF">
      <w:pPr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3E2AA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Проект контракта</w:t>
      </w:r>
    </w:p>
    <w:p w:rsidR="00DB0AF6" w:rsidRPr="003E2AAA" w:rsidRDefault="00DB0AF6" w:rsidP="00DD2FBF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5D1151" w:rsidRPr="00692157" w:rsidRDefault="005D1151" w:rsidP="00DD2FBF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E2AA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Иная информация, необходимая для организации и проведения конкурса, предусмотренная законодательством.</w:t>
      </w:r>
    </w:p>
    <w:p w:rsidR="00005A23" w:rsidRPr="007152AD" w:rsidRDefault="00005A23" w:rsidP="00A8520B">
      <w:pPr>
        <w:spacing w:line="240" w:lineRule="auto"/>
        <w:jc w:val="both"/>
        <w:rPr>
          <w:rFonts w:ascii="Times New Roman" w:eastAsia="Times New Roman" w:hAnsi="Times New Roman"/>
          <w:b/>
          <w:i/>
          <w:color w:val="0070C0"/>
          <w:sz w:val="28"/>
          <w:szCs w:val="28"/>
          <w:lang w:eastAsia="ru-RU"/>
        </w:rPr>
      </w:pPr>
      <w:r w:rsidRPr="007152AD">
        <w:rPr>
          <w:rFonts w:ascii="Times New Roman" w:hAnsi="Times New Roman"/>
          <w:i/>
          <w:color w:val="0070C0"/>
          <w:sz w:val="28"/>
          <w:szCs w:val="28"/>
        </w:rPr>
        <w:t>Примечание:</w:t>
      </w:r>
    </w:p>
    <w:p w:rsidR="00005A23" w:rsidRPr="007152AD" w:rsidRDefault="00005A23" w:rsidP="00A8520B">
      <w:pPr>
        <w:spacing w:after="0" w:line="240" w:lineRule="auto"/>
        <w:jc w:val="both"/>
        <w:rPr>
          <w:rFonts w:ascii="Times New Roman" w:hAnsi="Times New Roman"/>
          <w:i/>
          <w:color w:val="0070C0"/>
          <w:sz w:val="28"/>
          <w:szCs w:val="28"/>
        </w:rPr>
      </w:pPr>
      <w:r w:rsidRPr="007152AD">
        <w:rPr>
          <w:rFonts w:ascii="Times New Roman" w:hAnsi="Times New Roman"/>
          <w:i/>
          <w:color w:val="0070C0"/>
          <w:sz w:val="28"/>
          <w:szCs w:val="28"/>
        </w:rPr>
        <w:t>Все документы в составе заявки предоставляются на бумажном носителе, подписанном руководителем, и в электронном виде.</w:t>
      </w:r>
    </w:p>
    <w:p w:rsidR="00A8520B" w:rsidRDefault="00A8520B" w:rsidP="00A852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AF6" w:rsidRDefault="00DB0AF6" w:rsidP="00A852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B0AF6" w:rsidSect="00DB0AF6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0BA"/>
    <w:multiLevelType w:val="hybridMultilevel"/>
    <w:tmpl w:val="54768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39D9"/>
    <w:multiLevelType w:val="hybridMultilevel"/>
    <w:tmpl w:val="CE763E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C3EDB"/>
    <w:multiLevelType w:val="hybridMultilevel"/>
    <w:tmpl w:val="9E6AF500"/>
    <w:lvl w:ilvl="0" w:tplc="EB8288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63866E7"/>
    <w:multiLevelType w:val="hybridMultilevel"/>
    <w:tmpl w:val="D47645C4"/>
    <w:lvl w:ilvl="0" w:tplc="33EE9C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0860F9"/>
    <w:multiLevelType w:val="hybridMultilevel"/>
    <w:tmpl w:val="54744C0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961B47"/>
    <w:multiLevelType w:val="hybridMultilevel"/>
    <w:tmpl w:val="CDE8CE30"/>
    <w:lvl w:ilvl="0" w:tplc="B1E0748A">
      <w:start w:val="1"/>
      <w:numFmt w:val="decimal"/>
      <w:lvlText w:val="%1)"/>
      <w:lvlJc w:val="left"/>
      <w:pPr>
        <w:ind w:left="61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DD"/>
    <w:rsid w:val="00005A23"/>
    <w:rsid w:val="00044747"/>
    <w:rsid w:val="000506B5"/>
    <w:rsid w:val="00080436"/>
    <w:rsid w:val="00082F2C"/>
    <w:rsid w:val="00091279"/>
    <w:rsid w:val="00093B7B"/>
    <w:rsid w:val="000B1409"/>
    <w:rsid w:val="000B15AF"/>
    <w:rsid w:val="000B3086"/>
    <w:rsid w:val="00143B84"/>
    <w:rsid w:val="00147ADF"/>
    <w:rsid w:val="00177693"/>
    <w:rsid w:val="00183F9C"/>
    <w:rsid w:val="001A1E50"/>
    <w:rsid w:val="001B478B"/>
    <w:rsid w:val="00216BAE"/>
    <w:rsid w:val="00260C88"/>
    <w:rsid w:val="0028432A"/>
    <w:rsid w:val="002845CE"/>
    <w:rsid w:val="00295D65"/>
    <w:rsid w:val="002A6C56"/>
    <w:rsid w:val="002C77CD"/>
    <w:rsid w:val="002F48A9"/>
    <w:rsid w:val="0032096F"/>
    <w:rsid w:val="0033245D"/>
    <w:rsid w:val="00381C0F"/>
    <w:rsid w:val="00391A25"/>
    <w:rsid w:val="00392708"/>
    <w:rsid w:val="003C4012"/>
    <w:rsid w:val="003E2AAA"/>
    <w:rsid w:val="004178D8"/>
    <w:rsid w:val="00446F64"/>
    <w:rsid w:val="004504AE"/>
    <w:rsid w:val="00470C54"/>
    <w:rsid w:val="00480C84"/>
    <w:rsid w:val="00496F49"/>
    <w:rsid w:val="004B5FBC"/>
    <w:rsid w:val="004C1A7F"/>
    <w:rsid w:val="004D487E"/>
    <w:rsid w:val="0050505A"/>
    <w:rsid w:val="00552FDD"/>
    <w:rsid w:val="00576C53"/>
    <w:rsid w:val="005871D9"/>
    <w:rsid w:val="005B01A6"/>
    <w:rsid w:val="005B158D"/>
    <w:rsid w:val="005D1151"/>
    <w:rsid w:val="005D48AD"/>
    <w:rsid w:val="00623AE3"/>
    <w:rsid w:val="00624FAB"/>
    <w:rsid w:val="00692157"/>
    <w:rsid w:val="00693A30"/>
    <w:rsid w:val="006B5D93"/>
    <w:rsid w:val="006D046B"/>
    <w:rsid w:val="006D4481"/>
    <w:rsid w:val="006E4CD9"/>
    <w:rsid w:val="006F2C39"/>
    <w:rsid w:val="00705492"/>
    <w:rsid w:val="007152AD"/>
    <w:rsid w:val="00716140"/>
    <w:rsid w:val="00717D64"/>
    <w:rsid w:val="0072250E"/>
    <w:rsid w:val="00740035"/>
    <w:rsid w:val="00766FDD"/>
    <w:rsid w:val="00770B10"/>
    <w:rsid w:val="00771ED2"/>
    <w:rsid w:val="00772027"/>
    <w:rsid w:val="007B0348"/>
    <w:rsid w:val="007B336B"/>
    <w:rsid w:val="007E099A"/>
    <w:rsid w:val="007F03E5"/>
    <w:rsid w:val="00814304"/>
    <w:rsid w:val="00846164"/>
    <w:rsid w:val="008469E5"/>
    <w:rsid w:val="008E29CB"/>
    <w:rsid w:val="00900C24"/>
    <w:rsid w:val="00911CB1"/>
    <w:rsid w:val="00970A67"/>
    <w:rsid w:val="009A1310"/>
    <w:rsid w:val="009B0214"/>
    <w:rsid w:val="009B41C3"/>
    <w:rsid w:val="009C7FF3"/>
    <w:rsid w:val="009D0DEB"/>
    <w:rsid w:val="009F588A"/>
    <w:rsid w:val="00A036B8"/>
    <w:rsid w:val="00A24E98"/>
    <w:rsid w:val="00A4117A"/>
    <w:rsid w:val="00A5138C"/>
    <w:rsid w:val="00A74210"/>
    <w:rsid w:val="00A8520B"/>
    <w:rsid w:val="00A97765"/>
    <w:rsid w:val="00AB13A1"/>
    <w:rsid w:val="00AC4B5E"/>
    <w:rsid w:val="00AF4264"/>
    <w:rsid w:val="00B25B41"/>
    <w:rsid w:val="00B27D0C"/>
    <w:rsid w:val="00B52809"/>
    <w:rsid w:val="00B6467C"/>
    <w:rsid w:val="00C33514"/>
    <w:rsid w:val="00C46CB6"/>
    <w:rsid w:val="00C561E3"/>
    <w:rsid w:val="00C64B2E"/>
    <w:rsid w:val="00CB1549"/>
    <w:rsid w:val="00CC001E"/>
    <w:rsid w:val="00CC6E00"/>
    <w:rsid w:val="00CE590C"/>
    <w:rsid w:val="00D84A19"/>
    <w:rsid w:val="00D90EDD"/>
    <w:rsid w:val="00DB0AF6"/>
    <w:rsid w:val="00DD2FBF"/>
    <w:rsid w:val="00E2417F"/>
    <w:rsid w:val="00E31587"/>
    <w:rsid w:val="00E3720A"/>
    <w:rsid w:val="00E6022C"/>
    <w:rsid w:val="00E6067C"/>
    <w:rsid w:val="00EA25AF"/>
    <w:rsid w:val="00EA6865"/>
    <w:rsid w:val="00F048C1"/>
    <w:rsid w:val="00F354EF"/>
    <w:rsid w:val="00F40DC1"/>
    <w:rsid w:val="00F55A27"/>
    <w:rsid w:val="00F56C3E"/>
    <w:rsid w:val="00F825B3"/>
    <w:rsid w:val="00FC132E"/>
    <w:rsid w:val="00FC74CD"/>
    <w:rsid w:val="00FD1093"/>
    <w:rsid w:val="00FE375D"/>
    <w:rsid w:val="00FE7911"/>
    <w:rsid w:val="00FF0E67"/>
    <w:rsid w:val="00FF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FDD"/>
    <w:pPr>
      <w:ind w:left="720"/>
      <w:contextualSpacing/>
    </w:pPr>
  </w:style>
  <w:style w:type="character" w:styleId="a4">
    <w:name w:val="Hyperlink"/>
    <w:uiPriority w:val="99"/>
    <w:semiHidden/>
    <w:unhideWhenUsed/>
    <w:rsid w:val="00082F2C"/>
    <w:rPr>
      <w:color w:val="0000FF"/>
      <w:u w:val="single"/>
    </w:rPr>
  </w:style>
  <w:style w:type="paragraph" w:customStyle="1" w:styleId="ConsPlusNormal">
    <w:name w:val="ConsPlusNormal"/>
    <w:rsid w:val="005D115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178D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E29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152A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FDD"/>
    <w:pPr>
      <w:ind w:left="720"/>
      <w:contextualSpacing/>
    </w:pPr>
  </w:style>
  <w:style w:type="character" w:styleId="a4">
    <w:name w:val="Hyperlink"/>
    <w:uiPriority w:val="99"/>
    <w:semiHidden/>
    <w:unhideWhenUsed/>
    <w:rsid w:val="00082F2C"/>
    <w:rPr>
      <w:color w:val="0000FF"/>
      <w:u w:val="single"/>
    </w:rPr>
  </w:style>
  <w:style w:type="paragraph" w:customStyle="1" w:styleId="ConsPlusNormal">
    <w:name w:val="ConsPlusNormal"/>
    <w:rsid w:val="005D115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178D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E29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152A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7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10</Pages>
  <Words>3236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Николай В.</dc:creator>
  <cp:lastModifiedBy>Admin</cp:lastModifiedBy>
  <cp:revision>4</cp:revision>
  <cp:lastPrinted>2014-01-21T08:39:00Z</cp:lastPrinted>
  <dcterms:created xsi:type="dcterms:W3CDTF">2019-01-14T13:36:00Z</dcterms:created>
  <dcterms:modified xsi:type="dcterms:W3CDTF">2019-01-16T10:59:00Z</dcterms:modified>
</cp:coreProperties>
</file>